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9D" w:rsidRDefault="00BD23F8" w:rsidP="00F76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F8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2" style="position:absolute;left:0;text-align:left;margin-left:-34.1pt;margin-top:-31.55pt;width:517.5pt;height:771.75pt;z-index:251683840" filled="f"/>
        </w:pict>
      </w:r>
      <w:r w:rsidR="00F76B7D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4046F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  <w:r w:rsidR="00F76B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455B">
        <w:rPr>
          <w:rFonts w:ascii="Times New Roman" w:hAnsi="Times New Roman" w:cs="Times New Roman"/>
          <w:b/>
          <w:sz w:val="28"/>
          <w:szCs w:val="28"/>
        </w:rPr>
        <w:t>Zdravé stravovanie</w:t>
      </w:r>
      <w:r w:rsidR="00F76B7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="00F76B7D" w:rsidRPr="00BF2AE2">
        <w:rPr>
          <w:rFonts w:ascii="Times New Roman" w:hAnsi="Times New Roman" w:cs="Times New Roman"/>
          <w:sz w:val="24"/>
          <w:szCs w:val="24"/>
        </w:rPr>
        <w:t>3.D</w:t>
      </w:r>
    </w:p>
    <w:p w:rsidR="00170BE1" w:rsidRDefault="00170BE1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</w:t>
      </w:r>
      <w:r w:rsidR="00FD5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3C6" w:rsidRDefault="00BB13C6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455B" w:rsidRDefault="00BB455B" w:rsidP="00BB455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Človek získava z potravy, ktorú prijíma, rôzne látky, potrebné na stavbu organizmu a ako zdroj energie. Zdrojom energie sú </w:t>
      </w:r>
      <w:r w:rsidRPr="00BB455B">
        <w:rPr>
          <w:rFonts w:ascii="Times New Roman" w:hAnsi="Times New Roman" w:cs="Times New Roman"/>
          <w:b/>
          <w:sz w:val="24"/>
          <w:szCs w:val="24"/>
        </w:rPr>
        <w:t>cukry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BB455B">
        <w:rPr>
          <w:rFonts w:ascii="Times New Roman" w:hAnsi="Times New Roman" w:cs="Times New Roman"/>
          <w:b/>
          <w:sz w:val="24"/>
          <w:szCs w:val="24"/>
        </w:rPr>
        <w:t>tuky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55B" w:rsidRDefault="00BB455B" w:rsidP="00BB455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Dôležitou stavebnou látkou pre človeka sú </w:t>
      </w:r>
      <w:r w:rsidRPr="00BB455B">
        <w:rPr>
          <w:rFonts w:ascii="Times New Roman" w:hAnsi="Times New Roman" w:cs="Times New Roman"/>
          <w:b/>
          <w:sz w:val="24"/>
          <w:szCs w:val="24"/>
        </w:rPr>
        <w:t>bielkoviny</w:t>
      </w:r>
      <w:r>
        <w:rPr>
          <w:rFonts w:ascii="Times New Roman" w:hAnsi="Times New Roman" w:cs="Times New Roman"/>
          <w:sz w:val="24"/>
          <w:szCs w:val="24"/>
        </w:rPr>
        <w:t xml:space="preserve">, ktoré sú potrebné najmä na </w:t>
      </w:r>
      <w:r w:rsidRPr="00BB455B">
        <w:rPr>
          <w:rFonts w:ascii="Times New Roman" w:hAnsi="Times New Roman" w:cs="Times New Roman"/>
          <w:b/>
          <w:i/>
          <w:sz w:val="24"/>
          <w:szCs w:val="24"/>
        </w:rPr>
        <w:t>stavbu a rast kostí, tkanív, svalstva a obnovu organizmu</w:t>
      </w:r>
      <w:r>
        <w:rPr>
          <w:rFonts w:ascii="Times New Roman" w:hAnsi="Times New Roman" w:cs="Times New Roman"/>
          <w:sz w:val="24"/>
          <w:szCs w:val="24"/>
        </w:rPr>
        <w:t xml:space="preserve">. Človek získava z potravy aj </w:t>
      </w:r>
      <w:r w:rsidRPr="00BB455B">
        <w:rPr>
          <w:rFonts w:ascii="Times New Roman" w:hAnsi="Times New Roman" w:cs="Times New Roman"/>
          <w:b/>
          <w:i/>
          <w:sz w:val="24"/>
          <w:szCs w:val="24"/>
        </w:rPr>
        <w:t>vitamíny, minerály, vlákninu a vodu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55B" w:rsidRDefault="00BB455B" w:rsidP="00BB455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Človek, ktorého strava obsahuje </w:t>
      </w:r>
      <w:r w:rsidRPr="00BB455B">
        <w:rPr>
          <w:rFonts w:ascii="Times New Roman" w:hAnsi="Times New Roman" w:cs="Times New Roman"/>
          <w:b/>
          <w:sz w:val="24"/>
          <w:szCs w:val="24"/>
        </w:rPr>
        <w:t>príliš veľké množstvo cukrov a tukov</w:t>
      </w:r>
      <w:r>
        <w:rPr>
          <w:rFonts w:ascii="Times New Roman" w:hAnsi="Times New Roman" w:cs="Times New Roman"/>
          <w:sz w:val="24"/>
          <w:szCs w:val="24"/>
        </w:rPr>
        <w:t xml:space="preserve">, môže trpieť </w:t>
      </w:r>
      <w:r w:rsidRPr="00BB455B">
        <w:rPr>
          <w:rFonts w:ascii="Times New Roman" w:hAnsi="Times New Roman" w:cs="Times New Roman"/>
          <w:b/>
          <w:sz w:val="24"/>
          <w:szCs w:val="24"/>
        </w:rPr>
        <w:t>obezitou</w:t>
      </w:r>
      <w:r>
        <w:rPr>
          <w:rFonts w:ascii="Times New Roman" w:hAnsi="Times New Roman" w:cs="Times New Roman"/>
          <w:sz w:val="24"/>
          <w:szCs w:val="24"/>
        </w:rPr>
        <w:t xml:space="preserve">, kedy si telo zásoby ukladá v podobe tukov. </w:t>
      </w:r>
    </w:p>
    <w:p w:rsidR="00BB455B" w:rsidRDefault="00BD23F8" w:rsidP="00BB455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D23F8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8" type="#_x0000_t5" style="position:absolute;left:0;text-align:left;margin-left:48.4pt;margin-top:32.4pt;width:353.25pt;height:198.75pt;z-index:251684864" filled="f">
            <v:textbox style="mso-next-textbox:#_x0000_s1068">
              <w:txbxContent>
                <w:p w:rsidR="00BF0FF2" w:rsidRDefault="00BF0FF2"/>
              </w:txbxContent>
            </v:textbox>
          </v:shape>
        </w:pict>
      </w:r>
      <w:r w:rsidR="00BB455B" w:rsidRPr="00BB455B">
        <w:rPr>
          <w:rFonts w:ascii="Times New Roman" w:hAnsi="Times New Roman" w:cs="Times New Roman"/>
          <w:b/>
          <w:sz w:val="24"/>
          <w:szCs w:val="24"/>
        </w:rPr>
        <w:t>Potravinová pyramída</w:t>
      </w:r>
      <w:r w:rsidR="00BB455B">
        <w:rPr>
          <w:rFonts w:ascii="Times New Roman" w:hAnsi="Times New Roman" w:cs="Times New Roman"/>
          <w:sz w:val="24"/>
          <w:szCs w:val="24"/>
        </w:rPr>
        <w:t xml:space="preserve"> predstavuje zdravé a vyvážené zastúpenie jednotlivých jedál na našom jedálnom lístku.</w:t>
      </w:r>
    </w:p>
    <w:p w:rsidR="00BB455B" w:rsidRDefault="00BB455B" w:rsidP="00BB455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F0FF2" w:rsidRDefault="00BF0FF2" w:rsidP="00BF0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cukor, </w:t>
      </w:r>
    </w:p>
    <w:p w:rsidR="00BF0FF2" w:rsidRDefault="00BF0FF2" w:rsidP="00BF0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sladkosti, </w:t>
      </w:r>
    </w:p>
    <w:p w:rsidR="00BF0FF2" w:rsidRDefault="00BF0FF2" w:rsidP="00BF0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sladké pečivo, </w:t>
      </w:r>
    </w:p>
    <w:p w:rsidR="00BB455B" w:rsidRDefault="00BD23F8" w:rsidP="00BF0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3F8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127.9pt;margin-top:17.75pt;width:194.25pt;height:0;z-index:251685888" o:connectortype="straight"/>
        </w:pict>
      </w:r>
      <w:r w:rsidR="00BF0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sladené a sýtené nápoje</w:t>
      </w:r>
    </w:p>
    <w:p w:rsidR="005E780E" w:rsidRDefault="00BF0FF2" w:rsidP="005E78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78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m</w:t>
      </w:r>
      <w:r w:rsidR="005E780E">
        <w:rPr>
          <w:rFonts w:ascii="Times New Roman" w:hAnsi="Times New Roman" w:cs="Times New Roman"/>
          <w:sz w:val="24"/>
          <w:szCs w:val="24"/>
        </w:rPr>
        <w:t>äso (hydiny, teľacie, jahňacie, hovädzie,</w:t>
      </w:r>
    </w:p>
    <w:p w:rsidR="00BB455B" w:rsidRDefault="00BD23F8" w:rsidP="005E780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D23F8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70" type="#_x0000_t32" style="position:absolute;left:0;text-align:left;margin-left:90.4pt;margin-top:16.1pt;width:267.75pt;height:0;z-index:251686912" o:connectortype="straight"/>
        </w:pict>
      </w:r>
      <w:r w:rsidR="005E780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F0FF2">
        <w:rPr>
          <w:rFonts w:ascii="Times New Roman" w:hAnsi="Times New Roman" w:cs="Times New Roman"/>
          <w:sz w:val="24"/>
          <w:szCs w:val="24"/>
        </w:rPr>
        <w:t>bravčové), vajcia a</w:t>
      </w:r>
      <w:r w:rsidR="005E780E">
        <w:rPr>
          <w:rFonts w:ascii="Times New Roman" w:hAnsi="Times New Roman" w:cs="Times New Roman"/>
          <w:sz w:val="24"/>
          <w:szCs w:val="24"/>
        </w:rPr>
        <w:t> </w:t>
      </w:r>
      <w:r w:rsidR="00BF0FF2">
        <w:rPr>
          <w:rFonts w:ascii="Times New Roman" w:hAnsi="Times New Roman" w:cs="Times New Roman"/>
          <w:sz w:val="24"/>
          <w:szCs w:val="24"/>
        </w:rPr>
        <w:t>syry</w:t>
      </w:r>
      <w:r w:rsidR="005E780E">
        <w:rPr>
          <w:rFonts w:ascii="Times New Roman" w:hAnsi="Times New Roman" w:cs="Times New Roman"/>
          <w:sz w:val="24"/>
          <w:szCs w:val="24"/>
        </w:rPr>
        <w:t>, mliečne výrobky</w:t>
      </w:r>
    </w:p>
    <w:p w:rsidR="00BB455B" w:rsidRDefault="00BD23F8" w:rsidP="00BB455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D23F8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71" type="#_x0000_t32" style="position:absolute;left:0;text-align:left;margin-left:73.15pt;margin-top:17.9pt;width:303.75pt;height:0;z-index:251687936" o:connectortype="straight"/>
        </w:pict>
      </w:r>
      <w:r w:rsidR="005E78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F0FF2">
        <w:rPr>
          <w:rFonts w:ascii="Times New Roman" w:hAnsi="Times New Roman" w:cs="Times New Roman"/>
          <w:sz w:val="24"/>
          <w:szCs w:val="24"/>
        </w:rPr>
        <w:t xml:space="preserve"> </w:t>
      </w:r>
      <w:r w:rsidR="008312B1">
        <w:rPr>
          <w:rFonts w:ascii="Times New Roman" w:hAnsi="Times New Roman" w:cs="Times New Roman"/>
          <w:sz w:val="24"/>
          <w:szCs w:val="24"/>
        </w:rPr>
        <w:t xml:space="preserve">  </w:t>
      </w:r>
      <w:r w:rsidR="00BF0FF2">
        <w:rPr>
          <w:rFonts w:ascii="Times New Roman" w:hAnsi="Times New Roman" w:cs="Times New Roman"/>
          <w:sz w:val="24"/>
          <w:szCs w:val="24"/>
        </w:rPr>
        <w:t>ovsené vločky, ryby, ryža, zemiaky a cestoviny</w:t>
      </w:r>
    </w:p>
    <w:p w:rsidR="00BB455B" w:rsidRDefault="00BF0FF2" w:rsidP="00BB455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312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B455B">
        <w:rPr>
          <w:rFonts w:ascii="Times New Roman" w:hAnsi="Times New Roman" w:cs="Times New Roman"/>
          <w:sz w:val="24"/>
          <w:szCs w:val="24"/>
        </w:rPr>
        <w:t>elenina,</w:t>
      </w:r>
      <w:r>
        <w:rPr>
          <w:rFonts w:ascii="Times New Roman" w:hAnsi="Times New Roman" w:cs="Times New Roman"/>
          <w:sz w:val="24"/>
          <w:szCs w:val="24"/>
        </w:rPr>
        <w:t xml:space="preserve"> strukoviny, celozrnné pečivo, ovocie</w:t>
      </w:r>
      <w:r w:rsidR="00BB4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FF2" w:rsidRDefault="00BF0FF2" w:rsidP="00BB455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F0FF2" w:rsidRDefault="005E780E" w:rsidP="00831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Prečiarkni nezd</w:t>
      </w:r>
      <w:r w:rsidR="008312B1">
        <w:rPr>
          <w:rFonts w:ascii="Times New Roman" w:hAnsi="Times New Roman" w:cs="Times New Roman"/>
          <w:sz w:val="24"/>
          <w:szCs w:val="24"/>
        </w:rPr>
        <w:t>ravé potraviny</w:t>
      </w:r>
      <w:r w:rsidR="009724C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riekatabuky"/>
        <w:tblW w:w="0" w:type="auto"/>
        <w:tblLook w:val="04A0"/>
      </w:tblPr>
      <w:tblGrid>
        <w:gridCol w:w="1798"/>
        <w:gridCol w:w="1726"/>
        <w:gridCol w:w="1714"/>
        <w:gridCol w:w="2142"/>
        <w:gridCol w:w="1908"/>
      </w:tblGrid>
      <w:tr w:rsidR="009724CA" w:rsidTr="008312B1">
        <w:tc>
          <w:tcPr>
            <w:tcW w:w="1842" w:type="dxa"/>
          </w:tcPr>
          <w:p w:rsidR="008312B1" w:rsidRDefault="008312B1" w:rsidP="009724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028700" cy="1044615"/>
                  <wp:effectExtent l="19050" t="0" r="0" b="0"/>
                  <wp:docPr id="1" name="obrázek 1" descr="Dibujos Para Pintar Queso #dibujos #dibujosparapintar #pintar #queso |  Coloring pages, Cheese cartoon, Emoji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Para Pintar Queso #dibujos #dibujosparapintar #pintar #queso |  Coloring pages, Cheese cartoon, Emoji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309" r="8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787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8312B1" w:rsidRDefault="008312B1" w:rsidP="009724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017444" cy="1047750"/>
                  <wp:effectExtent l="19050" t="0" r="0" b="0"/>
                  <wp:docPr id="4" name="obrázek 4" descr="Ručně kreslenými vektorové ilustrace -hamburger. skica kolekce. fototapeta  • fototapety hranolky, špachtle, fast food | myloview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učně kreslenými vektorové ilustrace -hamburger. skica kolekce. fototapeta  • fototapety hranolky, špachtle, fast food | myloview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0750" t="9500" r="20500" b="3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401" cy="1054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8312B1" w:rsidRDefault="009724CA" w:rsidP="00831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007453" cy="1047750"/>
                  <wp:effectExtent l="19050" t="0" r="2197" b="0"/>
                  <wp:docPr id="17" name="obrázek 22" descr="Mlieko patrí do našich jedálnič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lieko patrí do našich jedálničk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420" t="4828" b="5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67" cy="1049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312B1" w:rsidRDefault="009724CA" w:rsidP="00831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302854" cy="1047750"/>
                  <wp:effectExtent l="19050" t="0" r="0" b="0"/>
                  <wp:docPr id="11" name="obrázek 19" descr="Ako nakupovať 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ko nakupovať 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8721" r="8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509" cy="1050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312B1" w:rsidRDefault="009724CA" w:rsidP="00831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04900" cy="1000125"/>
                  <wp:effectExtent l="19050" t="0" r="0" b="0"/>
                  <wp:docPr id="15" name="obrázek 7" descr="Vyřezávací šablona - Vyřezávací šablona - Ryba 3 - kreslení - vyšívání, náš  koní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yřezávací šablona - Vyřezávací šablona - Ryba 3 - kreslení - vyšívání, náš  koní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3513" b="17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4CA" w:rsidTr="008312B1">
        <w:tc>
          <w:tcPr>
            <w:tcW w:w="1842" w:type="dxa"/>
          </w:tcPr>
          <w:p w:rsidR="008312B1" w:rsidRDefault="009724CA" w:rsidP="00831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063625" cy="1362075"/>
                  <wp:effectExtent l="19050" t="0" r="3175" b="0"/>
                  <wp:docPr id="18" name="obrázek 25" descr="Sladkosti - Předškoláci - omalovánky, pracovní listy » Předškoláci -  omalovánky, pracovní lis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ladkosti - Předškoláci - omalovánky, pracovní listy » Předškoláci -  omalovánky, pracovní li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471" cy="1361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8312B1" w:rsidRDefault="009724CA" w:rsidP="00831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62025" cy="1247775"/>
                  <wp:effectExtent l="19050" t="0" r="9525" b="0"/>
                  <wp:docPr id="20" name="obrázek 10" descr="Omaľovánky – ovocie a zelenina | Tvorivo s deťmi | Vychovávame |  Babetko.Rodinka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maľovánky – ovocie a zelenina | Tvorivo s deťmi | Vychovávame |  Babetko.Rodinka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762" t="12965" r="11429" b="207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495" cy="1248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8312B1" w:rsidRDefault="008312B1" w:rsidP="00831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90600" cy="1362075"/>
                  <wp:effectExtent l="19050" t="0" r="0" b="0"/>
                  <wp:docPr id="13" name="obrázek 13" descr="Silikónové pečiatky - cukríky - Crafty.sk - kreatívne potre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ilikónové pečiatky - cukríky - Crafty.sk - kreatívne potre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8055" r="28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312B1" w:rsidRDefault="009724CA" w:rsidP="009724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495300" cy="1310148"/>
                  <wp:effectExtent l="19050" t="0" r="0" b="0"/>
                  <wp:docPr id="21" name="obrázek 28" descr="playmobil coloring book - Hledat Googlem | Bottle drawing, Coloring pages,  Coloring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laymobil coloring book - Hledat Googlem | Bottle drawing, Coloring pages,  Coloring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9268" r="25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310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312B1" w:rsidRDefault="008312B1" w:rsidP="00831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135380" cy="1447800"/>
                  <wp:effectExtent l="19050" t="0" r="7620" b="0"/>
                  <wp:docPr id="16" name="obrázek 16" descr="Coloriage à imprimer : La barquette de fr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loriage à imprimer : La barquette de fr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10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12B1" w:rsidRDefault="008312B1" w:rsidP="00831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24CA" w:rsidRDefault="009724CA" w:rsidP="00831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7A77" w:rsidRDefault="00BD23F8" w:rsidP="00687A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3F8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pict>
          <v:rect id="_x0000_s1076" style="position:absolute;margin-left:-30.35pt;margin-top:-15.8pt;width:511.5pt;height:750.75pt;z-index:251691008" filled="f"/>
        </w:pict>
      </w:r>
      <w:r w:rsidR="009724CA">
        <w:rPr>
          <w:rFonts w:ascii="Times New Roman" w:hAnsi="Times New Roman" w:cs="Times New Roman"/>
          <w:sz w:val="24"/>
          <w:szCs w:val="24"/>
        </w:rPr>
        <w:t xml:space="preserve">2. Pred sebou máš prázdny tanier. Tvojou úlohou je nakresliť zdravý obed, na ktorom by si </w:t>
      </w:r>
      <w:proofErr w:type="spellStart"/>
      <w:r w:rsidR="009724C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724CA">
        <w:rPr>
          <w:rFonts w:ascii="Times New Roman" w:hAnsi="Times New Roman" w:cs="Times New Roman"/>
          <w:sz w:val="24"/>
          <w:szCs w:val="24"/>
        </w:rPr>
        <w:t xml:space="preserve"> rád pochutnal. Vedľa taniera môžeš primaľovať i nápoj. </w:t>
      </w:r>
      <w:r w:rsidR="00687A77">
        <w:rPr>
          <w:rFonts w:ascii="Times New Roman" w:hAnsi="Times New Roman" w:cs="Times New Roman"/>
          <w:sz w:val="24"/>
          <w:szCs w:val="24"/>
        </w:rPr>
        <w:t xml:space="preserve">Obrázok si môžeš vyfarbiť podľa svojej fantázie.                                                                                                                                                 </w:t>
      </w:r>
    </w:p>
    <w:p w:rsidR="00687A77" w:rsidRDefault="00BD23F8" w:rsidP="00831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3F8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74" style="position:absolute;margin-left:68.65pt;margin-top:11.25pt;width:383.25pt;height:393pt;z-index:251688960"/>
        </w:pict>
      </w:r>
    </w:p>
    <w:p w:rsidR="00687A77" w:rsidRDefault="00BD23F8" w:rsidP="00831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3F8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75" style="position:absolute;margin-left:88.9pt;margin-top:12.3pt;width:344.25pt;height:354pt;z-index:251689984"/>
        </w:pict>
      </w:r>
      <w:r w:rsidR="00687A77" w:rsidRPr="00687A77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52450" cy="3133725"/>
            <wp:effectExtent l="19050" t="0" r="0" b="0"/>
            <wp:docPr id="26" name="obrázek 31" descr="Galé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aléri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5685" t="11007" r="2282" b="11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A77" w:rsidRDefault="00687A77" w:rsidP="00831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7A77" w:rsidRDefault="00687A77" w:rsidP="00831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7A77" w:rsidRDefault="00687A77" w:rsidP="00831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7A77" w:rsidRDefault="00687A77" w:rsidP="00831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7A77" w:rsidRDefault="00687A77" w:rsidP="00831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7A77" w:rsidRDefault="00687A77" w:rsidP="00831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7A77" w:rsidRDefault="00687A77" w:rsidP="00831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7A77" w:rsidRDefault="00687A77" w:rsidP="00831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7A77" w:rsidRDefault="00687A77" w:rsidP="00831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824D25">
        <w:rPr>
          <w:rFonts w:ascii="Times New Roman" w:hAnsi="Times New Roman" w:cs="Times New Roman"/>
          <w:sz w:val="24"/>
          <w:szCs w:val="24"/>
        </w:rPr>
        <w:t>Vyfarbi rovnakou farbou, čo k sebe patrí. Urči, ktoré potraviny sú zdravé a ktoré nezdravé.</w:t>
      </w:r>
    </w:p>
    <w:tbl>
      <w:tblPr>
        <w:tblStyle w:val="Mriekatabuky"/>
        <w:tblW w:w="0" w:type="auto"/>
        <w:tblLook w:val="04A0"/>
      </w:tblPr>
      <w:tblGrid>
        <w:gridCol w:w="1986"/>
        <w:gridCol w:w="1746"/>
        <w:gridCol w:w="1792"/>
        <w:gridCol w:w="1508"/>
        <w:gridCol w:w="2256"/>
      </w:tblGrid>
      <w:tr w:rsidR="008225AF" w:rsidTr="00824D25">
        <w:tc>
          <w:tcPr>
            <w:tcW w:w="1842" w:type="dxa"/>
          </w:tcPr>
          <w:p w:rsidR="00824D25" w:rsidRDefault="00824D25" w:rsidP="00824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ovocie</w:t>
            </w:r>
          </w:p>
        </w:tc>
        <w:tc>
          <w:tcPr>
            <w:tcW w:w="1842" w:type="dxa"/>
          </w:tcPr>
          <w:p w:rsidR="00824D25" w:rsidRDefault="00824D25" w:rsidP="00824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zelenia</w:t>
            </w:r>
          </w:p>
        </w:tc>
        <w:tc>
          <w:tcPr>
            <w:tcW w:w="1842" w:type="dxa"/>
          </w:tcPr>
          <w:p w:rsidR="00824D25" w:rsidRDefault="00824D25" w:rsidP="00824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mliečne výrobky</w:t>
            </w:r>
          </w:p>
        </w:tc>
        <w:tc>
          <w:tcPr>
            <w:tcW w:w="1843" w:type="dxa"/>
          </w:tcPr>
          <w:p w:rsidR="00824D25" w:rsidRDefault="00824D25" w:rsidP="00824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sladkosti</w:t>
            </w:r>
          </w:p>
        </w:tc>
        <w:tc>
          <w:tcPr>
            <w:tcW w:w="1843" w:type="dxa"/>
          </w:tcPr>
          <w:p w:rsidR="00824D25" w:rsidRDefault="00824D25" w:rsidP="00824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pečivo</w:t>
            </w:r>
          </w:p>
        </w:tc>
      </w:tr>
      <w:tr w:rsidR="008225AF" w:rsidTr="00824D25">
        <w:tc>
          <w:tcPr>
            <w:tcW w:w="1842" w:type="dxa"/>
          </w:tcPr>
          <w:p w:rsidR="00824D25" w:rsidRDefault="008225AF" w:rsidP="00831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095375" cy="897771"/>
                  <wp:effectExtent l="19050" t="0" r="9525" b="0"/>
                  <wp:docPr id="43" name="obrázek 43" descr="Bread Sketches Hand Drawing Vector Set Stock Illustration - Download Image 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read Sketches Hand Drawing Vector Set Stock Illustration - Download Image  Now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97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824D25" w:rsidRDefault="008225AF" w:rsidP="00831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14400" cy="914400"/>
                  <wp:effectExtent l="19050" t="0" r="0" b="0"/>
                  <wp:docPr id="46" name="obrázek 46" descr="Fotografie spirála lízátko kreslený | fotobanka Fotky &amp;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Fotografie spirála lízátko kreslený | fotobanka Fotky &amp;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824D25" w:rsidRDefault="00824D25" w:rsidP="00831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61869" cy="914400"/>
                  <wp:effectExtent l="19050" t="0" r="0" b="0"/>
                  <wp:docPr id="27" name="obrázek 37" descr="Matematické operácie, slovné ú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tematické operácie, slovné ú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1656" r="9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74" cy="916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24D25" w:rsidRDefault="008225AF" w:rsidP="008225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667204" cy="1038225"/>
                  <wp:effectExtent l="19050" t="0" r="0" b="0"/>
                  <wp:docPr id="49" name="obrázek 49" descr="Pepper vegetable coloring page for kids, printable | Vegetable coloring  pages, Fruit coloring pages, Coloring page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epper vegetable coloring page for kids, printable | Vegetable coloring  pages, Fruit coloring pages, Coloring page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r="9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204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24D25" w:rsidRDefault="008225AF" w:rsidP="00831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276350" cy="1276350"/>
                  <wp:effectExtent l="19050" t="0" r="0" b="0"/>
                  <wp:docPr id="52" name="obrázek 52" descr="Dessiné à la main libre noir et blanc image vectorielle par lineartestpilot  © Illustration #96247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essiné à la main libre noir et blanc image vectorielle par lineartestpilot  © Illustration #96247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4D25" w:rsidRDefault="00824D25" w:rsidP="00831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24D25" w:rsidSect="00687A77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EDF"/>
    <w:multiLevelType w:val="hybridMultilevel"/>
    <w:tmpl w:val="3F3432AA"/>
    <w:lvl w:ilvl="0" w:tplc="F0C8C45A">
      <w:start w:val="1"/>
      <w:numFmt w:val="decimal"/>
      <w:lvlText w:val="%1."/>
      <w:lvlJc w:val="left"/>
      <w:pPr>
        <w:ind w:left="832" w:hanging="360"/>
      </w:pPr>
      <w:rPr>
        <w:rFonts w:hint="default"/>
        <w:b/>
        <w:bCs/>
        <w:spacing w:val="0"/>
        <w:w w:val="99"/>
        <w:lang w:val="sk-SK" w:eastAsia="en-US" w:bidi="ar-SA"/>
      </w:rPr>
    </w:lvl>
    <w:lvl w:ilvl="1" w:tplc="2A78C03A">
      <w:numFmt w:val="bullet"/>
      <w:lvlText w:val="•"/>
      <w:lvlJc w:val="left"/>
      <w:pPr>
        <w:ind w:left="1828" w:hanging="360"/>
      </w:pPr>
      <w:rPr>
        <w:rFonts w:hint="default"/>
        <w:lang w:val="sk-SK" w:eastAsia="en-US" w:bidi="ar-SA"/>
      </w:rPr>
    </w:lvl>
    <w:lvl w:ilvl="2" w:tplc="1F988790">
      <w:numFmt w:val="bullet"/>
      <w:lvlText w:val="•"/>
      <w:lvlJc w:val="left"/>
      <w:pPr>
        <w:ind w:left="2817" w:hanging="360"/>
      </w:pPr>
      <w:rPr>
        <w:rFonts w:hint="default"/>
        <w:lang w:val="sk-SK" w:eastAsia="en-US" w:bidi="ar-SA"/>
      </w:rPr>
    </w:lvl>
    <w:lvl w:ilvl="3" w:tplc="49E44714">
      <w:numFmt w:val="bullet"/>
      <w:lvlText w:val="•"/>
      <w:lvlJc w:val="left"/>
      <w:pPr>
        <w:ind w:left="3805" w:hanging="360"/>
      </w:pPr>
      <w:rPr>
        <w:rFonts w:hint="default"/>
        <w:lang w:val="sk-SK" w:eastAsia="en-US" w:bidi="ar-SA"/>
      </w:rPr>
    </w:lvl>
    <w:lvl w:ilvl="4" w:tplc="18666C82">
      <w:numFmt w:val="bullet"/>
      <w:lvlText w:val="•"/>
      <w:lvlJc w:val="left"/>
      <w:pPr>
        <w:ind w:left="4794" w:hanging="360"/>
      </w:pPr>
      <w:rPr>
        <w:rFonts w:hint="default"/>
        <w:lang w:val="sk-SK" w:eastAsia="en-US" w:bidi="ar-SA"/>
      </w:rPr>
    </w:lvl>
    <w:lvl w:ilvl="5" w:tplc="26F2778E">
      <w:numFmt w:val="bullet"/>
      <w:lvlText w:val="•"/>
      <w:lvlJc w:val="left"/>
      <w:pPr>
        <w:ind w:left="5783" w:hanging="360"/>
      </w:pPr>
      <w:rPr>
        <w:rFonts w:hint="default"/>
        <w:lang w:val="sk-SK" w:eastAsia="en-US" w:bidi="ar-SA"/>
      </w:rPr>
    </w:lvl>
    <w:lvl w:ilvl="6" w:tplc="E5048B56">
      <w:numFmt w:val="bullet"/>
      <w:lvlText w:val="•"/>
      <w:lvlJc w:val="left"/>
      <w:pPr>
        <w:ind w:left="6771" w:hanging="360"/>
      </w:pPr>
      <w:rPr>
        <w:rFonts w:hint="default"/>
        <w:lang w:val="sk-SK" w:eastAsia="en-US" w:bidi="ar-SA"/>
      </w:rPr>
    </w:lvl>
    <w:lvl w:ilvl="7" w:tplc="F3E4228A">
      <w:numFmt w:val="bullet"/>
      <w:lvlText w:val="•"/>
      <w:lvlJc w:val="left"/>
      <w:pPr>
        <w:ind w:left="7760" w:hanging="360"/>
      </w:pPr>
      <w:rPr>
        <w:rFonts w:hint="default"/>
        <w:lang w:val="sk-SK" w:eastAsia="en-US" w:bidi="ar-SA"/>
      </w:rPr>
    </w:lvl>
    <w:lvl w:ilvl="8" w:tplc="49188B54">
      <w:numFmt w:val="bullet"/>
      <w:lvlText w:val="•"/>
      <w:lvlJc w:val="left"/>
      <w:pPr>
        <w:ind w:left="8749" w:hanging="36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BE1"/>
    <w:rsid w:val="000B47ED"/>
    <w:rsid w:val="000E79CC"/>
    <w:rsid w:val="000F2181"/>
    <w:rsid w:val="00170BE1"/>
    <w:rsid w:val="00175A9A"/>
    <w:rsid w:val="00177DCE"/>
    <w:rsid w:val="00190F25"/>
    <w:rsid w:val="00227AF5"/>
    <w:rsid w:val="00235EC9"/>
    <w:rsid w:val="002C10B1"/>
    <w:rsid w:val="0033149D"/>
    <w:rsid w:val="003D6D76"/>
    <w:rsid w:val="003E1C7E"/>
    <w:rsid w:val="004046FC"/>
    <w:rsid w:val="004B3B86"/>
    <w:rsid w:val="004E71AB"/>
    <w:rsid w:val="0050607A"/>
    <w:rsid w:val="005904E6"/>
    <w:rsid w:val="005E780E"/>
    <w:rsid w:val="00687A77"/>
    <w:rsid w:val="00742EC4"/>
    <w:rsid w:val="008225AF"/>
    <w:rsid w:val="00824D25"/>
    <w:rsid w:val="008312B1"/>
    <w:rsid w:val="00844377"/>
    <w:rsid w:val="00882606"/>
    <w:rsid w:val="009724CA"/>
    <w:rsid w:val="009D7A2A"/>
    <w:rsid w:val="00A9356D"/>
    <w:rsid w:val="00AC652A"/>
    <w:rsid w:val="00BB13C6"/>
    <w:rsid w:val="00BB455B"/>
    <w:rsid w:val="00BD23F8"/>
    <w:rsid w:val="00BF0FF2"/>
    <w:rsid w:val="00BF2AE2"/>
    <w:rsid w:val="00C228B1"/>
    <w:rsid w:val="00E023CB"/>
    <w:rsid w:val="00E81C2B"/>
    <w:rsid w:val="00EA2F72"/>
    <w:rsid w:val="00F05D78"/>
    <w:rsid w:val="00F76B7D"/>
    <w:rsid w:val="00F976DD"/>
    <w:rsid w:val="00FC58EE"/>
    <w:rsid w:val="00FD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  <o:rules v:ext="edit">
        <o:r id="V:Rule4" type="connector" idref="#_x0000_s1069"/>
        <o:r id="V:Rule5" type="connector" idref="#_x0000_s1071"/>
        <o:r id="V:Rule6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4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1C7E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175A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1"/>
    <w:rsid w:val="00175A9A"/>
    <w:rPr>
      <w:rFonts w:ascii="Times New Roman" w:eastAsia="Times New Roman" w:hAnsi="Times New Roman" w:cs="Times New Roman"/>
      <w:sz w:val="32"/>
      <w:szCs w:val="32"/>
    </w:rPr>
  </w:style>
  <w:style w:type="paragraph" w:styleId="Odsekzoznamu">
    <w:name w:val="List Paragraph"/>
    <w:basedOn w:val="Normlny"/>
    <w:uiPriority w:val="1"/>
    <w:qFormat/>
    <w:rsid w:val="00175A9A"/>
    <w:pPr>
      <w:widowControl w:val="0"/>
      <w:autoSpaceDE w:val="0"/>
      <w:autoSpaceDN w:val="0"/>
      <w:spacing w:after="0" w:line="240" w:lineRule="auto"/>
      <w:ind w:left="832" w:hanging="361"/>
    </w:pPr>
    <w:rPr>
      <w:rFonts w:ascii="Times New Roman" w:eastAsia="Times New Roman" w:hAnsi="Times New Roman" w:cs="Times New Roman"/>
    </w:rPr>
  </w:style>
  <w:style w:type="table" w:styleId="Mriekatabuky">
    <w:name w:val="Table Grid"/>
    <w:basedOn w:val="Normlnatabuka"/>
    <w:uiPriority w:val="59"/>
    <w:rsid w:val="0023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mriekazvraznenie3">
    <w:name w:val="Light Grid Accent 3"/>
    <w:basedOn w:val="Normlnatabuka"/>
    <w:uiPriority w:val="62"/>
    <w:rsid w:val="00235E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5DC55-76A0-4AF7-996F-49F7D2B4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2021-04-18T18:20:00Z</dcterms:created>
  <dcterms:modified xsi:type="dcterms:W3CDTF">2021-04-18T18:20:00Z</dcterms:modified>
</cp:coreProperties>
</file>