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472A7B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40.1pt;width:524.25pt;height:784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3FB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F75F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366C9" w:rsidRPr="001F75F8">
        <w:rPr>
          <w:rFonts w:ascii="Times New Roman" w:hAnsi="Times New Roman" w:cs="Times New Roman"/>
          <w:b/>
          <w:sz w:val="28"/>
          <w:szCs w:val="28"/>
        </w:rPr>
        <w:t>Naša obec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75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5179">
        <w:rPr>
          <w:rFonts w:ascii="Times New Roman" w:hAnsi="Times New Roman" w:cs="Times New Roman"/>
          <w:sz w:val="24"/>
          <w:szCs w:val="24"/>
        </w:rPr>
        <w:t xml:space="preserve">   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6C9" w:rsidRDefault="002366C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vlasť sa volá </w:t>
      </w:r>
      <w:r w:rsidRPr="002366C9">
        <w:rPr>
          <w:rFonts w:ascii="Times New Roman" w:hAnsi="Times New Roman" w:cs="Times New Roman"/>
          <w:b/>
          <w:sz w:val="24"/>
          <w:szCs w:val="24"/>
        </w:rPr>
        <w:t>Slovenská republika</w:t>
      </w:r>
      <w:r>
        <w:rPr>
          <w:rFonts w:ascii="Times New Roman" w:hAnsi="Times New Roman" w:cs="Times New Roman"/>
          <w:sz w:val="24"/>
          <w:szCs w:val="24"/>
        </w:rPr>
        <w:t xml:space="preserve">. Je v nej množstvo obcí. Takmer každá obec má svoj znak – </w:t>
      </w:r>
      <w:r w:rsidRPr="002366C9">
        <w:rPr>
          <w:rFonts w:ascii="Times New Roman" w:hAnsi="Times New Roman" w:cs="Times New Roman"/>
          <w:b/>
          <w:sz w:val="24"/>
          <w:szCs w:val="24"/>
        </w:rPr>
        <w:t>erb</w:t>
      </w:r>
      <w:r>
        <w:rPr>
          <w:rFonts w:ascii="Times New Roman" w:hAnsi="Times New Roman" w:cs="Times New Roman"/>
          <w:sz w:val="24"/>
          <w:szCs w:val="24"/>
        </w:rPr>
        <w:t xml:space="preserve">. Najväčšou a najľudnatejšou obcou je </w:t>
      </w:r>
      <w:r w:rsidRPr="002366C9">
        <w:rPr>
          <w:rFonts w:ascii="Times New Roman" w:hAnsi="Times New Roman" w:cs="Times New Roman"/>
          <w:b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>, ktorá je zároveň aj naším hlavným mestom. Medzi najväčšie obec ďalej patria: Košice, Prešov, Banská Bystrica, Trenčín, Trnava, Žilina.</w:t>
      </w:r>
    </w:p>
    <w:p w:rsidR="002366C9" w:rsidRDefault="002366C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6C9" w:rsidRDefault="002366C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Názov obce v ktorej bývaš: __________________________________________________</w:t>
      </w:r>
    </w:p>
    <w:p w:rsidR="002366C9" w:rsidRDefault="002366C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Primátorom/primátorkou našej obce je: _________________________________________</w:t>
      </w:r>
    </w:p>
    <w:p w:rsidR="002366C9" w:rsidRDefault="002366C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Významná historická pamiatka v mojej obci je: __________________________________</w:t>
      </w: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Významné budovy v mojej obci sú: ___________________________________________</w:t>
      </w:r>
    </w:p>
    <w:p w:rsidR="002366C9" w:rsidRDefault="002366C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 mojej obci sa mi najviac páči: ______________________________________________</w:t>
      </w:r>
    </w:p>
    <w:p w:rsidR="002366C9" w:rsidRDefault="002366C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Nakresli obrázok svojej obce</w:t>
      </w:r>
      <w:r w:rsidR="001F75F8">
        <w:rPr>
          <w:rFonts w:ascii="Times New Roman" w:hAnsi="Times New Roman" w:cs="Times New Roman"/>
          <w:sz w:val="24"/>
          <w:szCs w:val="24"/>
        </w:rPr>
        <w:t>.</w:t>
      </w:r>
    </w:p>
    <w:p w:rsidR="001F75F8" w:rsidRDefault="00472A7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7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left:0;text-align:left;margin-left:-22.85pt;margin-top:4.15pt;width:498pt;height:298.5pt;z-index:251659264"/>
        </w:pict>
      </w: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6C9" w:rsidRDefault="001F75F8" w:rsidP="001F75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5000625" cy="1295400"/>
            <wp:effectExtent l="19050" t="0" r="9525" b="0"/>
            <wp:docPr id="1" name="obrázek 1" descr="Z histó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histór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3" t="23319" r="1484" b="1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6C9" w:rsidSect="001F75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179"/>
    <w:rsid w:val="001C305B"/>
    <w:rsid w:val="001F75F8"/>
    <w:rsid w:val="00202824"/>
    <w:rsid w:val="002366C9"/>
    <w:rsid w:val="00472A7B"/>
    <w:rsid w:val="00835179"/>
    <w:rsid w:val="0099729F"/>
    <w:rsid w:val="009B4806"/>
    <w:rsid w:val="00A908C7"/>
    <w:rsid w:val="00AC0887"/>
    <w:rsid w:val="00B73FBB"/>
    <w:rsid w:val="00BB7428"/>
    <w:rsid w:val="00E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9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2021-03-18T04:53:00Z</dcterms:created>
  <dcterms:modified xsi:type="dcterms:W3CDTF">2021-03-18T04:53:00Z</dcterms:modified>
</cp:coreProperties>
</file>