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Default="00894562" w:rsidP="00F7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6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left:0;text-align:left;margin-left:-15.35pt;margin-top:-28.1pt;width:482.25pt;height:763.5pt;z-index:251683840" filled="f"/>
        </w:pict>
      </w:r>
      <w:r w:rsidR="00F76B7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="00F76B7D" w:rsidRPr="00BF2AE2">
        <w:rPr>
          <w:rFonts w:ascii="Times New Roman" w:hAnsi="Times New Roman" w:cs="Times New Roman"/>
          <w:b/>
          <w:sz w:val="28"/>
          <w:szCs w:val="28"/>
        </w:rPr>
        <w:t>T</w:t>
      </w:r>
      <w:r w:rsidR="00764684">
        <w:rPr>
          <w:rFonts w:ascii="Times New Roman" w:hAnsi="Times New Roman" w:cs="Times New Roman"/>
          <w:b/>
          <w:sz w:val="28"/>
          <w:szCs w:val="28"/>
        </w:rPr>
        <w:t>ráviaca sústava</w:t>
      </w:r>
      <w:r w:rsidR="00F76B7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F76B7D" w:rsidRPr="00BF2AE2">
        <w:rPr>
          <w:rFonts w:ascii="Times New Roman" w:hAnsi="Times New Roman" w:cs="Times New Roman"/>
          <w:sz w:val="24"/>
          <w:szCs w:val="24"/>
        </w:rPr>
        <w:t>3.D</w:t>
      </w:r>
    </w:p>
    <w:p w:rsidR="00170BE1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  <w:r w:rsidR="00FD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C6" w:rsidRDefault="00BB13C6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684" w:rsidRDefault="00764684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mohol človek žiť, musí prijímať potravu.</w:t>
      </w:r>
    </w:p>
    <w:p w:rsidR="00764684" w:rsidRDefault="00764684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Potrava prechádza časťami tráviacej sústavy. Do tráviacej sústavy patria: </w:t>
      </w:r>
      <w:r w:rsidRPr="00764684">
        <w:rPr>
          <w:rFonts w:ascii="Times New Roman" w:hAnsi="Times New Roman" w:cs="Times New Roman"/>
          <w:b/>
          <w:sz w:val="24"/>
          <w:szCs w:val="24"/>
        </w:rPr>
        <w:t>ústna dutina, hltan, pažerák, žalúdok, pečeň, tenké a hrubé črevo, konečník.</w:t>
      </w:r>
    </w:p>
    <w:p w:rsidR="00764684" w:rsidRDefault="00764684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Potravu požujeme v </w:t>
      </w:r>
      <w:r w:rsidRPr="00764684">
        <w:rPr>
          <w:rFonts w:ascii="Times New Roman" w:hAnsi="Times New Roman" w:cs="Times New Roman"/>
          <w:b/>
          <w:sz w:val="24"/>
          <w:szCs w:val="24"/>
        </w:rPr>
        <w:t>ústach</w:t>
      </w:r>
      <w:r>
        <w:rPr>
          <w:rFonts w:ascii="Times New Roman" w:hAnsi="Times New Roman" w:cs="Times New Roman"/>
          <w:sz w:val="24"/>
          <w:szCs w:val="24"/>
        </w:rPr>
        <w:t xml:space="preserve"> pomocou </w:t>
      </w:r>
      <w:r w:rsidRPr="00764684">
        <w:rPr>
          <w:rFonts w:ascii="Times New Roman" w:hAnsi="Times New Roman" w:cs="Times New Roman"/>
          <w:b/>
          <w:i/>
          <w:sz w:val="24"/>
          <w:szCs w:val="24"/>
        </w:rPr>
        <w:t>žuvacích svalov, zubov a jazyka</w:t>
      </w:r>
      <w:r>
        <w:rPr>
          <w:rFonts w:ascii="Times New Roman" w:hAnsi="Times New Roman" w:cs="Times New Roman"/>
          <w:sz w:val="24"/>
          <w:szCs w:val="24"/>
        </w:rPr>
        <w:t xml:space="preserve">. Premiešame ju </w:t>
      </w:r>
      <w:r w:rsidRPr="00764684">
        <w:rPr>
          <w:rFonts w:ascii="Times New Roman" w:hAnsi="Times New Roman" w:cs="Times New Roman"/>
          <w:b/>
          <w:i/>
          <w:sz w:val="24"/>
          <w:szCs w:val="24"/>
        </w:rPr>
        <w:t>slinami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684" w:rsidRDefault="00764684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Sliny zvlhčujú, zmäkčujú jedlo, aby sa ľahšie požulo. Potom jedlo prehltneme.</w:t>
      </w:r>
    </w:p>
    <w:p w:rsidR="00764684" w:rsidRDefault="00764684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Požuté jedlo pokračuje ďalej cez </w:t>
      </w:r>
      <w:r w:rsidRPr="00764684">
        <w:rPr>
          <w:rFonts w:ascii="Times New Roman" w:hAnsi="Times New Roman" w:cs="Times New Roman"/>
          <w:b/>
          <w:sz w:val="24"/>
          <w:szCs w:val="24"/>
        </w:rPr>
        <w:t>hltan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764684">
        <w:rPr>
          <w:rFonts w:ascii="Times New Roman" w:hAnsi="Times New Roman" w:cs="Times New Roman"/>
          <w:b/>
          <w:sz w:val="24"/>
          <w:szCs w:val="24"/>
        </w:rPr>
        <w:t>pažerák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764684">
        <w:rPr>
          <w:rFonts w:ascii="Times New Roman" w:hAnsi="Times New Roman" w:cs="Times New Roman"/>
          <w:b/>
          <w:sz w:val="24"/>
          <w:szCs w:val="24"/>
        </w:rPr>
        <w:t>žalúdka</w:t>
      </w:r>
      <w:r>
        <w:rPr>
          <w:rFonts w:ascii="Times New Roman" w:hAnsi="Times New Roman" w:cs="Times New Roman"/>
          <w:sz w:val="24"/>
          <w:szCs w:val="24"/>
        </w:rPr>
        <w:t xml:space="preserve">, kde sa zmieša so </w:t>
      </w:r>
      <w:r w:rsidRPr="00764684">
        <w:rPr>
          <w:rFonts w:ascii="Times New Roman" w:hAnsi="Times New Roman" w:cs="Times New Roman"/>
          <w:b/>
          <w:i/>
          <w:sz w:val="24"/>
          <w:szCs w:val="24"/>
        </w:rPr>
        <w:t>žalúdočnými šťavami</w:t>
      </w:r>
      <w:r w:rsidRPr="00764684">
        <w:rPr>
          <w:rFonts w:ascii="Times New Roman" w:hAnsi="Times New Roman" w:cs="Times New Roman"/>
          <w:sz w:val="24"/>
          <w:szCs w:val="24"/>
        </w:rPr>
        <w:t>.</w:t>
      </w:r>
    </w:p>
    <w:p w:rsidR="00764684" w:rsidRDefault="00764684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žalúdku sa potrava rozkladá, trávi.</w:t>
      </w:r>
    </w:p>
    <w:p w:rsidR="00764684" w:rsidRDefault="00764684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žalúdka potrava pokračuje ďalej do </w:t>
      </w:r>
      <w:r w:rsidRPr="00764684">
        <w:rPr>
          <w:rFonts w:ascii="Times New Roman" w:hAnsi="Times New Roman" w:cs="Times New Roman"/>
          <w:b/>
          <w:sz w:val="24"/>
          <w:szCs w:val="24"/>
        </w:rPr>
        <w:t>čriev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684" w:rsidRDefault="00764684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764684">
        <w:rPr>
          <w:rFonts w:ascii="Times New Roman" w:hAnsi="Times New Roman" w:cs="Times New Roman"/>
          <w:b/>
          <w:sz w:val="24"/>
          <w:szCs w:val="24"/>
        </w:rPr>
        <w:t>tenkom čreve</w:t>
      </w:r>
      <w:r>
        <w:rPr>
          <w:rFonts w:ascii="Times New Roman" w:hAnsi="Times New Roman" w:cs="Times New Roman"/>
          <w:sz w:val="24"/>
          <w:szCs w:val="24"/>
        </w:rPr>
        <w:t xml:space="preserve"> sa z potravy vstrebávajú živiny a voda do krvi.</w:t>
      </w:r>
    </w:p>
    <w:p w:rsidR="00764684" w:rsidRDefault="00764684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Krv odvádza živiny a vodu do </w:t>
      </w:r>
      <w:r w:rsidRPr="00764684">
        <w:rPr>
          <w:rFonts w:ascii="Times New Roman" w:hAnsi="Times New Roman" w:cs="Times New Roman"/>
          <w:b/>
          <w:sz w:val="24"/>
          <w:szCs w:val="24"/>
        </w:rPr>
        <w:t>pečene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684" w:rsidRDefault="00764684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Zvyšky potravy, ktoré telo nepotrebuje, sa zhromažďujú v </w:t>
      </w:r>
      <w:r w:rsidRPr="00764684">
        <w:rPr>
          <w:rFonts w:ascii="Times New Roman" w:hAnsi="Times New Roman" w:cs="Times New Roman"/>
          <w:b/>
          <w:sz w:val="24"/>
          <w:szCs w:val="24"/>
        </w:rPr>
        <w:t>hrubom čreve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684" w:rsidRDefault="00764684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Nestrávené zvyšky telo vylúči </w:t>
      </w:r>
      <w:r w:rsidRPr="00764684">
        <w:rPr>
          <w:rFonts w:ascii="Times New Roman" w:hAnsi="Times New Roman" w:cs="Times New Roman"/>
          <w:b/>
          <w:sz w:val="24"/>
          <w:szCs w:val="24"/>
        </w:rPr>
        <w:t>konečníkom</w:t>
      </w:r>
      <w:r>
        <w:rPr>
          <w:rFonts w:ascii="Times New Roman" w:hAnsi="Times New Roman" w:cs="Times New Roman"/>
          <w:sz w:val="24"/>
          <w:szCs w:val="24"/>
        </w:rPr>
        <w:t xml:space="preserve"> vo forme stolice.</w:t>
      </w:r>
    </w:p>
    <w:p w:rsidR="0027365E" w:rsidRDefault="0027365E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65E" w:rsidRDefault="00490A7A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365E">
        <w:rPr>
          <w:rFonts w:ascii="Times New Roman" w:hAnsi="Times New Roman" w:cs="Times New Roman"/>
          <w:sz w:val="24"/>
          <w:szCs w:val="24"/>
        </w:rPr>
        <w:t>Popletené písmenká. Usporiadaj písmenka tak, aby ste získali slová, ktoré patria k tráviacej sústave.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376"/>
      </w:tblGrid>
      <w:tr w:rsidR="00490A7A" w:rsidTr="00490A7A">
        <w:tc>
          <w:tcPr>
            <w:tcW w:w="2093" w:type="dxa"/>
          </w:tcPr>
          <w:p w:rsidR="00490A7A" w:rsidRDefault="00490A7A" w:rsidP="00490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NATIDU STNAÚ</w:t>
            </w:r>
          </w:p>
          <w:p w:rsidR="00490A7A" w:rsidRDefault="00490A7A" w:rsidP="00490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NALHT</w:t>
            </w:r>
          </w:p>
          <w:p w:rsidR="00490A7A" w:rsidRDefault="00490A7A" w:rsidP="00490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RÁKŽEPA</w:t>
            </w:r>
          </w:p>
          <w:p w:rsidR="00490A7A" w:rsidRDefault="00490A7A" w:rsidP="00490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DOKŽÚLA</w:t>
            </w:r>
          </w:p>
          <w:p w:rsidR="00490A7A" w:rsidRDefault="00490A7A" w:rsidP="00490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ŇEEPČ</w:t>
            </w:r>
          </w:p>
          <w:p w:rsidR="00490A7A" w:rsidRDefault="00490A7A" w:rsidP="00490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NEKÉT REVOČ</w:t>
            </w:r>
          </w:p>
          <w:p w:rsidR="00490A7A" w:rsidRDefault="00490A7A" w:rsidP="00490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RUBHÉ VEČOR</w:t>
            </w:r>
          </w:p>
          <w:p w:rsidR="00490A7A" w:rsidRDefault="00490A7A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NEČÍOKK</w:t>
            </w:r>
          </w:p>
        </w:tc>
        <w:tc>
          <w:tcPr>
            <w:tcW w:w="4606" w:type="dxa"/>
          </w:tcPr>
          <w:p w:rsidR="00490A7A" w:rsidRDefault="00490A7A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90A7A" w:rsidRDefault="00490A7A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90A7A" w:rsidRDefault="00490A7A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90A7A" w:rsidRDefault="00490A7A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90A7A" w:rsidRDefault="00490A7A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90A7A" w:rsidRDefault="00490A7A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90A7A" w:rsidRDefault="00490A7A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90A7A" w:rsidRDefault="00490A7A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490A7A" w:rsidRDefault="00490A7A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0A7A" w:rsidRDefault="00490A7A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Zakrúžkuj správne, ako pracuje tráviaca sústava.</w:t>
      </w:r>
    </w:p>
    <w:p w:rsidR="00490A7A" w:rsidRDefault="00490A7A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ústa, hltan, žalúdok, pažerák, tenké črevo, pečeň, hrubé črevo, konečník</w:t>
      </w:r>
    </w:p>
    <w:p w:rsidR="00490A7A" w:rsidRDefault="00490A7A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ústa, hltan, pažerák, žalúdok, hrubé črevo, tenké črevo, pečeň, konečník</w:t>
      </w:r>
    </w:p>
    <w:p w:rsidR="00490A7A" w:rsidRDefault="00490A7A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ústa, hltan, pažerák, žalúdok, tenké črevo, pečeň, hrubé črevo, konečník</w:t>
      </w:r>
    </w:p>
    <w:p w:rsidR="00490A7A" w:rsidRDefault="008945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562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059" style="position:absolute;margin-left:-16.85pt;margin-top:-20.6pt;width:486.75pt;height:746.25pt;z-index:251684864" filled="f"/>
        </w:pict>
      </w:r>
      <w:r w:rsidR="00490A7A">
        <w:rPr>
          <w:rFonts w:ascii="Times New Roman" w:hAnsi="Times New Roman" w:cs="Times New Roman"/>
          <w:sz w:val="24"/>
          <w:szCs w:val="24"/>
        </w:rPr>
        <w:t>3. Prečiarkni nesprávne slová vo vete.</w:t>
      </w:r>
    </w:p>
    <w:p w:rsidR="00490A7A" w:rsidRDefault="00490A7A" w:rsidP="00490A7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A7A">
        <w:rPr>
          <w:rFonts w:ascii="Times New Roman" w:hAnsi="Times New Roman" w:cs="Times New Roman"/>
          <w:i/>
          <w:sz w:val="24"/>
          <w:szCs w:val="24"/>
        </w:rPr>
        <w:t>Pri trávení nám pomáhajú: sliny, koža, žuvacie svaly, zubná kefka, zuby, jazyk a žalúdočné šťavy.</w:t>
      </w:r>
    </w:p>
    <w:p w:rsidR="00490A7A" w:rsidRDefault="00490A7A" w:rsidP="00490A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A7A" w:rsidRDefault="00490A7A" w:rsidP="00490A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Zakrúžkuj správne.</w:t>
      </w:r>
    </w:p>
    <w:p w:rsidR="00490A7A" w:rsidRPr="00A74158" w:rsidRDefault="00490A7A" w:rsidP="00490A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58">
        <w:rPr>
          <w:rFonts w:ascii="Times New Roman" w:hAnsi="Times New Roman" w:cs="Times New Roman"/>
          <w:b/>
          <w:sz w:val="24"/>
          <w:szCs w:val="24"/>
        </w:rPr>
        <w:t>Potrava sa rozkladá a trávi:</w:t>
      </w:r>
    </w:p>
    <w:p w:rsidR="00490A7A" w:rsidRDefault="00490A7A" w:rsidP="00490A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tenkom čreve –  v žalúdku – v hrubom čreve</w:t>
      </w:r>
    </w:p>
    <w:p w:rsidR="00490A7A" w:rsidRPr="00A74158" w:rsidRDefault="00490A7A" w:rsidP="00490A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58">
        <w:rPr>
          <w:rFonts w:ascii="Times New Roman" w:hAnsi="Times New Roman" w:cs="Times New Roman"/>
          <w:b/>
          <w:sz w:val="24"/>
          <w:szCs w:val="24"/>
        </w:rPr>
        <w:t>Z potravy sa živiny a voda vstrebávajú späť do krvi:</w:t>
      </w:r>
    </w:p>
    <w:p w:rsidR="00490A7A" w:rsidRPr="00490A7A" w:rsidRDefault="00A74158" w:rsidP="00A74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90A7A">
        <w:rPr>
          <w:rFonts w:ascii="Times New Roman" w:hAnsi="Times New Roman" w:cs="Times New Roman"/>
          <w:sz w:val="24"/>
          <w:szCs w:val="24"/>
        </w:rPr>
        <w:t xml:space="preserve"> tenkom čreve </w:t>
      </w:r>
      <w:r>
        <w:rPr>
          <w:rFonts w:ascii="Times New Roman" w:hAnsi="Times New Roman" w:cs="Times New Roman"/>
          <w:sz w:val="24"/>
          <w:szCs w:val="24"/>
        </w:rPr>
        <w:t>– v žalúdku – v hrubom čreve</w:t>
      </w:r>
    </w:p>
    <w:sectPr w:rsidR="00490A7A" w:rsidRPr="00490A7A" w:rsidSect="0033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EDF"/>
    <w:multiLevelType w:val="hybridMultilevel"/>
    <w:tmpl w:val="3F3432AA"/>
    <w:lvl w:ilvl="0" w:tplc="F0C8C45A">
      <w:start w:val="1"/>
      <w:numFmt w:val="decimal"/>
      <w:lvlText w:val="%1."/>
      <w:lvlJc w:val="left"/>
      <w:pPr>
        <w:ind w:left="832" w:hanging="360"/>
      </w:pPr>
      <w:rPr>
        <w:rFonts w:hint="default"/>
        <w:b/>
        <w:bCs/>
        <w:spacing w:val="0"/>
        <w:w w:val="99"/>
        <w:lang w:val="sk-SK" w:eastAsia="en-US" w:bidi="ar-SA"/>
      </w:rPr>
    </w:lvl>
    <w:lvl w:ilvl="1" w:tplc="2A78C03A">
      <w:numFmt w:val="bullet"/>
      <w:lvlText w:val="•"/>
      <w:lvlJc w:val="left"/>
      <w:pPr>
        <w:ind w:left="1828" w:hanging="360"/>
      </w:pPr>
      <w:rPr>
        <w:rFonts w:hint="default"/>
        <w:lang w:val="sk-SK" w:eastAsia="en-US" w:bidi="ar-SA"/>
      </w:rPr>
    </w:lvl>
    <w:lvl w:ilvl="2" w:tplc="1F988790">
      <w:numFmt w:val="bullet"/>
      <w:lvlText w:val="•"/>
      <w:lvlJc w:val="left"/>
      <w:pPr>
        <w:ind w:left="2817" w:hanging="360"/>
      </w:pPr>
      <w:rPr>
        <w:rFonts w:hint="default"/>
        <w:lang w:val="sk-SK" w:eastAsia="en-US" w:bidi="ar-SA"/>
      </w:rPr>
    </w:lvl>
    <w:lvl w:ilvl="3" w:tplc="49E44714">
      <w:numFmt w:val="bullet"/>
      <w:lvlText w:val="•"/>
      <w:lvlJc w:val="left"/>
      <w:pPr>
        <w:ind w:left="3805" w:hanging="360"/>
      </w:pPr>
      <w:rPr>
        <w:rFonts w:hint="default"/>
        <w:lang w:val="sk-SK" w:eastAsia="en-US" w:bidi="ar-SA"/>
      </w:rPr>
    </w:lvl>
    <w:lvl w:ilvl="4" w:tplc="18666C82">
      <w:numFmt w:val="bullet"/>
      <w:lvlText w:val="•"/>
      <w:lvlJc w:val="left"/>
      <w:pPr>
        <w:ind w:left="4794" w:hanging="360"/>
      </w:pPr>
      <w:rPr>
        <w:rFonts w:hint="default"/>
        <w:lang w:val="sk-SK" w:eastAsia="en-US" w:bidi="ar-SA"/>
      </w:rPr>
    </w:lvl>
    <w:lvl w:ilvl="5" w:tplc="26F2778E">
      <w:numFmt w:val="bullet"/>
      <w:lvlText w:val="•"/>
      <w:lvlJc w:val="left"/>
      <w:pPr>
        <w:ind w:left="5783" w:hanging="360"/>
      </w:pPr>
      <w:rPr>
        <w:rFonts w:hint="default"/>
        <w:lang w:val="sk-SK" w:eastAsia="en-US" w:bidi="ar-SA"/>
      </w:rPr>
    </w:lvl>
    <w:lvl w:ilvl="6" w:tplc="E5048B56">
      <w:numFmt w:val="bullet"/>
      <w:lvlText w:val="•"/>
      <w:lvlJc w:val="left"/>
      <w:pPr>
        <w:ind w:left="6771" w:hanging="360"/>
      </w:pPr>
      <w:rPr>
        <w:rFonts w:hint="default"/>
        <w:lang w:val="sk-SK" w:eastAsia="en-US" w:bidi="ar-SA"/>
      </w:rPr>
    </w:lvl>
    <w:lvl w:ilvl="7" w:tplc="F3E4228A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49188B54">
      <w:numFmt w:val="bullet"/>
      <w:lvlText w:val="•"/>
      <w:lvlJc w:val="left"/>
      <w:pPr>
        <w:ind w:left="8749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0BE1"/>
    <w:rsid w:val="000B47ED"/>
    <w:rsid w:val="000E79CC"/>
    <w:rsid w:val="000F2181"/>
    <w:rsid w:val="00170BE1"/>
    <w:rsid w:val="00175A9A"/>
    <w:rsid w:val="00177DCE"/>
    <w:rsid w:val="00190F25"/>
    <w:rsid w:val="00205143"/>
    <w:rsid w:val="00227AF5"/>
    <w:rsid w:val="00235EC9"/>
    <w:rsid w:val="0027365E"/>
    <w:rsid w:val="002C10B1"/>
    <w:rsid w:val="0033149D"/>
    <w:rsid w:val="003D6D76"/>
    <w:rsid w:val="003E1C7E"/>
    <w:rsid w:val="00490A7A"/>
    <w:rsid w:val="004E71AB"/>
    <w:rsid w:val="0050607A"/>
    <w:rsid w:val="005904E6"/>
    <w:rsid w:val="00742EC4"/>
    <w:rsid w:val="00764684"/>
    <w:rsid w:val="00894562"/>
    <w:rsid w:val="008F7B0A"/>
    <w:rsid w:val="009D7A2A"/>
    <w:rsid w:val="00A74158"/>
    <w:rsid w:val="00BB13C6"/>
    <w:rsid w:val="00BF2AE2"/>
    <w:rsid w:val="00C228B1"/>
    <w:rsid w:val="00E023CB"/>
    <w:rsid w:val="00E81C2B"/>
    <w:rsid w:val="00F76B7D"/>
    <w:rsid w:val="00F976DD"/>
    <w:rsid w:val="00FC58EE"/>
    <w:rsid w:val="00FD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C7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175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1"/>
    <w:rsid w:val="00175A9A"/>
    <w:rPr>
      <w:rFonts w:ascii="Times New Roman" w:eastAsia="Times New Roman" w:hAnsi="Times New Roman" w:cs="Times New Roman"/>
      <w:sz w:val="32"/>
      <w:szCs w:val="32"/>
    </w:rPr>
  </w:style>
  <w:style w:type="paragraph" w:styleId="Odsekzoznamu">
    <w:name w:val="List Paragraph"/>
    <w:basedOn w:val="Normlny"/>
    <w:uiPriority w:val="1"/>
    <w:qFormat/>
    <w:rsid w:val="00175A9A"/>
    <w:pPr>
      <w:widowControl w:val="0"/>
      <w:autoSpaceDE w:val="0"/>
      <w:autoSpaceDN w:val="0"/>
      <w:spacing w:after="0" w:line="240" w:lineRule="auto"/>
      <w:ind w:left="832" w:hanging="361"/>
    </w:pPr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59"/>
    <w:rsid w:val="0023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3">
    <w:name w:val="Light Grid Accent 3"/>
    <w:basedOn w:val="Normlnatabuka"/>
    <w:uiPriority w:val="62"/>
    <w:rsid w:val="00235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4CB89-92F8-4164-8F45-0FE2F93C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2021-03-28T20:50:00Z</dcterms:created>
  <dcterms:modified xsi:type="dcterms:W3CDTF">2021-03-28T20:50:00Z</dcterms:modified>
</cp:coreProperties>
</file>