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Default="007D321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21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margin-left:-15.35pt;margin-top:-28.1pt;width:482.25pt;height:746.25pt;z-index:251683840" filled="f"/>
        </w:pict>
      </w:r>
      <w:r w:rsidR="00C94E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38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73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38F2">
        <w:rPr>
          <w:rFonts w:ascii="Times New Roman" w:hAnsi="Times New Roman" w:cs="Times New Roman"/>
          <w:sz w:val="24"/>
          <w:szCs w:val="24"/>
        </w:rPr>
        <w:t xml:space="preserve">  </w:t>
      </w:r>
      <w:r w:rsidR="00AD4AEC">
        <w:rPr>
          <w:rFonts w:ascii="Times New Roman" w:hAnsi="Times New Roman" w:cs="Times New Roman"/>
          <w:sz w:val="24"/>
          <w:szCs w:val="24"/>
        </w:rPr>
        <w:t xml:space="preserve"> </w:t>
      </w:r>
      <w:r w:rsidR="008B38F2">
        <w:rPr>
          <w:rFonts w:ascii="Times New Roman" w:hAnsi="Times New Roman" w:cs="Times New Roman"/>
          <w:sz w:val="24"/>
          <w:szCs w:val="24"/>
        </w:rPr>
        <w:t xml:space="preserve"> </w:t>
      </w:r>
      <w:r w:rsidR="007173CB">
        <w:rPr>
          <w:rFonts w:ascii="Times New Roman" w:hAnsi="Times New Roman" w:cs="Times New Roman"/>
          <w:b/>
          <w:sz w:val="28"/>
          <w:szCs w:val="28"/>
        </w:rPr>
        <w:t>Teplo</w:t>
      </w:r>
      <w:r w:rsidR="00C94ED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8B38F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C94ED4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C94ED4" w:rsidRPr="00C94ED4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  <w:r w:rsidR="00FD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8F2" w:rsidRDefault="008B38F2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686" w:rsidRPr="00121686" w:rsidRDefault="00121686" w:rsidP="00170B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1686">
        <w:rPr>
          <w:rFonts w:ascii="Times New Roman" w:hAnsi="Times New Roman" w:cs="Times New Roman"/>
          <w:b/>
          <w:sz w:val="24"/>
          <w:szCs w:val="24"/>
        </w:rPr>
        <w:t>1. Doplň do textu vhodné slová.</w:t>
      </w:r>
    </w:p>
    <w:p w:rsidR="00121686" w:rsidRDefault="00121686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Najväčším zdrojom _________ a svetla na zemi je __________ . Okrem slnka človek využíva aj iné zdroje tepla, ktoré teplo _____________ . Sú to napríklad rôzne tepelné ____________ , ____________ , žiarovka a pod. Teplo vzniká aj pri _____________ , trení.</w:t>
      </w:r>
    </w:p>
    <w:p w:rsidR="00121686" w:rsidRDefault="00121686" w:rsidP="0012168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686">
        <w:rPr>
          <w:rFonts w:ascii="Times New Roman" w:hAnsi="Times New Roman" w:cs="Times New Roman"/>
          <w:i/>
          <w:sz w:val="24"/>
          <w:szCs w:val="24"/>
        </w:rPr>
        <w:t>horení, žehlička, slnko, ohrievače, tepla, vyžaruje</w:t>
      </w:r>
    </w:p>
    <w:p w:rsidR="00121686" w:rsidRDefault="00121686" w:rsidP="0012168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1686" w:rsidRDefault="00121686" w:rsidP="0012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86">
        <w:rPr>
          <w:rFonts w:ascii="Times New Roman" w:hAnsi="Times New Roman" w:cs="Times New Roman"/>
          <w:b/>
          <w:sz w:val="24"/>
          <w:szCs w:val="24"/>
        </w:rPr>
        <w:t>2. Zakrúžkuj správnu odpoveď.</w:t>
      </w:r>
      <w:r>
        <w:rPr>
          <w:rFonts w:ascii="Times New Roman" w:hAnsi="Times New Roman" w:cs="Times New Roman"/>
          <w:sz w:val="24"/>
          <w:szCs w:val="24"/>
        </w:rPr>
        <w:t xml:space="preserve"> Najväčším zdrojom tepla a svetla na Zemi je</w:t>
      </w:r>
      <w:r w:rsidR="00A0382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Mriekatabuky"/>
        <w:tblW w:w="0" w:type="auto"/>
        <w:jc w:val="center"/>
        <w:tblLook w:val="04A0"/>
      </w:tblPr>
      <w:tblGrid>
        <w:gridCol w:w="2552"/>
        <w:gridCol w:w="2481"/>
        <w:gridCol w:w="2139"/>
      </w:tblGrid>
      <w:tr w:rsidR="00121686" w:rsidTr="00A03824">
        <w:trPr>
          <w:trHeight w:val="852"/>
          <w:jc w:val="center"/>
        </w:trPr>
        <w:tc>
          <w:tcPr>
            <w:tcW w:w="2552" w:type="dxa"/>
          </w:tcPr>
          <w:p w:rsidR="00121686" w:rsidRDefault="00121686" w:rsidP="0012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38250" cy="929402"/>
                  <wp:effectExtent l="19050" t="0" r="0" b="0"/>
                  <wp:docPr id="9" name="obrázek 4" descr="Výsledok vyhľadávania obrázkov pre dopyt zehlicka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ok vyhľadávania obrázkov pre dopyt zehlicka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99" cy="92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:rsidR="00121686" w:rsidRDefault="00121686" w:rsidP="0012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09675" cy="870658"/>
                  <wp:effectExtent l="19050" t="0" r="0" b="0"/>
                  <wp:docPr id="11" name="obrázek 7" descr="Výsledok vyhľadávania obrázkov pre dopyt radiator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ok vyhľadávania obrázkov pre dopyt radiator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812" cy="87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121686" w:rsidRDefault="00121686" w:rsidP="0012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96293" cy="866775"/>
                  <wp:effectExtent l="19050" t="0" r="0" b="0"/>
                  <wp:docPr id="12" name="obrázek 13" descr="Výsledok vyhľadávania obrázkov pre dopyt sopka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ok vyhľadávania obrázkov pre dopyt sopka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93" cy="867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686" w:rsidTr="00A03824">
        <w:trPr>
          <w:trHeight w:val="1035"/>
          <w:jc w:val="center"/>
        </w:trPr>
        <w:tc>
          <w:tcPr>
            <w:tcW w:w="2552" w:type="dxa"/>
          </w:tcPr>
          <w:p w:rsidR="00121686" w:rsidRDefault="00121686" w:rsidP="0012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33450" cy="808155"/>
                  <wp:effectExtent l="19050" t="0" r="0" b="0"/>
                  <wp:docPr id="14" name="obrázek 10" descr="Výsledok vyhľadávania obrázkov pre dopyt paplon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ľadávania obrázkov pre dopyt paplon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06" cy="810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:rsidR="00121686" w:rsidRDefault="00121686" w:rsidP="0012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28675" cy="861822"/>
                  <wp:effectExtent l="19050" t="0" r="9525" b="0"/>
                  <wp:docPr id="15" name="obrázek 1" descr="Výsledok vyhľadávania obrázkov pre dopyt slnko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slnko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1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121686" w:rsidRDefault="00121686" w:rsidP="0012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28675" cy="828675"/>
                  <wp:effectExtent l="19050" t="0" r="9525" b="0"/>
                  <wp:docPr id="17" name="obrázek 16" descr="Výsledok vyhľadávania obrázkov pre dopyt ohen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ýsledok vyhľadávania obrázkov pre dopyt ohen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686" w:rsidRDefault="00121686" w:rsidP="0012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686" w:rsidRDefault="00A03824" w:rsidP="0012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24">
        <w:rPr>
          <w:rFonts w:ascii="Times New Roman" w:hAnsi="Times New Roman" w:cs="Times New Roman"/>
          <w:b/>
          <w:sz w:val="24"/>
          <w:szCs w:val="24"/>
        </w:rPr>
        <w:t>3. Zakrúžkuj správnu odpoveď.</w:t>
      </w:r>
      <w:r>
        <w:rPr>
          <w:rFonts w:ascii="Times New Roman" w:hAnsi="Times New Roman" w:cs="Times New Roman"/>
          <w:sz w:val="24"/>
          <w:szCs w:val="24"/>
        </w:rPr>
        <w:t xml:space="preserve"> Aké sú ďalšie zdroje tepla?</w:t>
      </w:r>
    </w:p>
    <w:tbl>
      <w:tblPr>
        <w:tblStyle w:val="Mriekatabuky"/>
        <w:tblW w:w="0" w:type="auto"/>
        <w:jc w:val="center"/>
        <w:tblLook w:val="04A0"/>
      </w:tblPr>
      <w:tblGrid>
        <w:gridCol w:w="3006"/>
        <w:gridCol w:w="2856"/>
        <w:gridCol w:w="2676"/>
      </w:tblGrid>
      <w:tr w:rsidR="00A03824" w:rsidTr="00B05FC0">
        <w:trPr>
          <w:jc w:val="center"/>
        </w:trPr>
        <w:tc>
          <w:tcPr>
            <w:tcW w:w="3006" w:type="dxa"/>
          </w:tcPr>
          <w:p w:rsidR="00A03824" w:rsidRDefault="00A03824" w:rsidP="00B05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62050" cy="872208"/>
                  <wp:effectExtent l="19050" t="0" r="0" b="0"/>
                  <wp:docPr id="1" name="obrázek 4" descr="Výsledok vyhľadávania obrázkov pre dopyt zehlicka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ok vyhľadávania obrázkov pre dopyt zehlicka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70" cy="871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A03824" w:rsidRDefault="00A03824" w:rsidP="00B05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57275" cy="760969"/>
                  <wp:effectExtent l="19050" t="0" r="9525" b="0"/>
                  <wp:docPr id="2" name="obrázek 7" descr="Výsledok vyhľadávania obrázkov pre dopyt radiator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ok vyhľadávania obrázkov pre dopyt radiator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83" cy="768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A03824" w:rsidRDefault="00A03824" w:rsidP="00B05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781050" cy="679514"/>
                  <wp:effectExtent l="19050" t="0" r="0" b="0"/>
                  <wp:docPr id="3" name="obrázek 13" descr="Výsledok vyhľadávania obrázkov pre dopyt sopka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ok vyhľadávania obrázkov pre dopyt sopka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56" cy="68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824" w:rsidTr="00B05FC0">
        <w:trPr>
          <w:jc w:val="center"/>
        </w:trPr>
        <w:tc>
          <w:tcPr>
            <w:tcW w:w="3006" w:type="dxa"/>
          </w:tcPr>
          <w:p w:rsidR="00A03824" w:rsidRDefault="00A03824" w:rsidP="00B05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28700" cy="1028700"/>
                  <wp:effectExtent l="19050" t="0" r="0" b="0"/>
                  <wp:docPr id="7" name="obrázek 1" descr="Výsledok vyhľadávania obrázkov pre dopyt mixer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mixer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A03824" w:rsidRDefault="00A03824" w:rsidP="00B05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81075" cy="981075"/>
                  <wp:effectExtent l="19050" t="0" r="9525" b="0"/>
                  <wp:docPr id="8" name="obrázek 4" descr="Výsledok vyhľadávania obrázkov pre dopyt teplomer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ok vyhľadávania obrázkov pre dopyt teplomer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A03824" w:rsidRDefault="00A03824" w:rsidP="00B05F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33450" cy="933450"/>
                  <wp:effectExtent l="19050" t="0" r="0" b="0"/>
                  <wp:docPr id="6" name="obrázek 16" descr="Výsledok vyhľadávania obrázkov pre dopyt ohen 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ýsledok vyhľadávania obrázkov pre dopyt ohen 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824" w:rsidRDefault="00A03824" w:rsidP="0012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24" w:rsidRDefault="00A03824" w:rsidP="0012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24">
        <w:rPr>
          <w:rFonts w:ascii="Times New Roman" w:hAnsi="Times New Roman" w:cs="Times New Roman"/>
          <w:b/>
          <w:sz w:val="24"/>
          <w:szCs w:val="24"/>
        </w:rPr>
        <w:t>4. Zakrúžkuj správne odpovede.</w:t>
      </w:r>
      <w:r>
        <w:rPr>
          <w:rFonts w:ascii="Times New Roman" w:hAnsi="Times New Roman" w:cs="Times New Roman"/>
          <w:sz w:val="24"/>
          <w:szCs w:val="24"/>
        </w:rPr>
        <w:t xml:space="preserve"> Teplo vzniká pri:</w:t>
      </w:r>
    </w:p>
    <w:p w:rsidR="00A03824" w:rsidRDefault="00A03824" w:rsidP="0012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horení</w:t>
      </w:r>
    </w:p>
    <w:p w:rsidR="00A03824" w:rsidRDefault="00A03824" w:rsidP="0012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čítaní</w:t>
      </w:r>
    </w:p>
    <w:p w:rsidR="00A03824" w:rsidRDefault="00A03824" w:rsidP="0012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trení</w:t>
      </w:r>
    </w:p>
    <w:p w:rsidR="00A03824" w:rsidRDefault="00A03824" w:rsidP="0012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písaní</w:t>
      </w:r>
    </w:p>
    <w:p w:rsidR="00A03824" w:rsidRDefault="00A03824" w:rsidP="0012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výbuchu sopky</w:t>
      </w:r>
    </w:p>
    <w:p w:rsidR="00A03824" w:rsidRPr="00121686" w:rsidRDefault="00A03824" w:rsidP="0012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3824" w:rsidRPr="00121686" w:rsidSect="00A0382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EDF"/>
    <w:multiLevelType w:val="hybridMultilevel"/>
    <w:tmpl w:val="3F3432AA"/>
    <w:lvl w:ilvl="0" w:tplc="F0C8C45A">
      <w:start w:val="1"/>
      <w:numFmt w:val="decimal"/>
      <w:lvlText w:val="%1."/>
      <w:lvlJc w:val="left"/>
      <w:pPr>
        <w:ind w:left="832" w:hanging="360"/>
      </w:pPr>
      <w:rPr>
        <w:rFonts w:hint="default"/>
        <w:b/>
        <w:bCs/>
        <w:spacing w:val="0"/>
        <w:w w:val="99"/>
        <w:lang w:val="sk-SK" w:eastAsia="en-US" w:bidi="ar-SA"/>
      </w:rPr>
    </w:lvl>
    <w:lvl w:ilvl="1" w:tplc="2A78C03A">
      <w:numFmt w:val="bullet"/>
      <w:lvlText w:val="•"/>
      <w:lvlJc w:val="left"/>
      <w:pPr>
        <w:ind w:left="1828" w:hanging="360"/>
      </w:pPr>
      <w:rPr>
        <w:rFonts w:hint="default"/>
        <w:lang w:val="sk-SK" w:eastAsia="en-US" w:bidi="ar-SA"/>
      </w:rPr>
    </w:lvl>
    <w:lvl w:ilvl="2" w:tplc="1F988790">
      <w:numFmt w:val="bullet"/>
      <w:lvlText w:val="•"/>
      <w:lvlJc w:val="left"/>
      <w:pPr>
        <w:ind w:left="2817" w:hanging="360"/>
      </w:pPr>
      <w:rPr>
        <w:rFonts w:hint="default"/>
        <w:lang w:val="sk-SK" w:eastAsia="en-US" w:bidi="ar-SA"/>
      </w:rPr>
    </w:lvl>
    <w:lvl w:ilvl="3" w:tplc="49E44714">
      <w:numFmt w:val="bullet"/>
      <w:lvlText w:val="•"/>
      <w:lvlJc w:val="left"/>
      <w:pPr>
        <w:ind w:left="3805" w:hanging="360"/>
      </w:pPr>
      <w:rPr>
        <w:rFonts w:hint="default"/>
        <w:lang w:val="sk-SK" w:eastAsia="en-US" w:bidi="ar-SA"/>
      </w:rPr>
    </w:lvl>
    <w:lvl w:ilvl="4" w:tplc="18666C82">
      <w:numFmt w:val="bullet"/>
      <w:lvlText w:val="•"/>
      <w:lvlJc w:val="left"/>
      <w:pPr>
        <w:ind w:left="4794" w:hanging="360"/>
      </w:pPr>
      <w:rPr>
        <w:rFonts w:hint="default"/>
        <w:lang w:val="sk-SK" w:eastAsia="en-US" w:bidi="ar-SA"/>
      </w:rPr>
    </w:lvl>
    <w:lvl w:ilvl="5" w:tplc="26F2778E">
      <w:numFmt w:val="bullet"/>
      <w:lvlText w:val="•"/>
      <w:lvlJc w:val="left"/>
      <w:pPr>
        <w:ind w:left="5783" w:hanging="360"/>
      </w:pPr>
      <w:rPr>
        <w:rFonts w:hint="default"/>
        <w:lang w:val="sk-SK" w:eastAsia="en-US" w:bidi="ar-SA"/>
      </w:rPr>
    </w:lvl>
    <w:lvl w:ilvl="6" w:tplc="E5048B56">
      <w:numFmt w:val="bullet"/>
      <w:lvlText w:val="•"/>
      <w:lvlJc w:val="left"/>
      <w:pPr>
        <w:ind w:left="6771" w:hanging="360"/>
      </w:pPr>
      <w:rPr>
        <w:rFonts w:hint="default"/>
        <w:lang w:val="sk-SK" w:eastAsia="en-US" w:bidi="ar-SA"/>
      </w:rPr>
    </w:lvl>
    <w:lvl w:ilvl="7" w:tplc="F3E4228A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49188B54">
      <w:numFmt w:val="bullet"/>
      <w:lvlText w:val="•"/>
      <w:lvlJc w:val="left"/>
      <w:pPr>
        <w:ind w:left="8749" w:hanging="360"/>
      </w:pPr>
      <w:rPr>
        <w:rFonts w:hint="default"/>
        <w:lang w:val="sk-SK" w:eastAsia="en-US" w:bidi="ar-SA"/>
      </w:rPr>
    </w:lvl>
  </w:abstractNum>
  <w:abstractNum w:abstractNumId="1">
    <w:nsid w:val="4EBE11FE"/>
    <w:multiLevelType w:val="hybridMultilevel"/>
    <w:tmpl w:val="EEA84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BE1"/>
    <w:rsid w:val="00044E72"/>
    <w:rsid w:val="00093210"/>
    <w:rsid w:val="000E79CC"/>
    <w:rsid w:val="00121686"/>
    <w:rsid w:val="00135A14"/>
    <w:rsid w:val="00170BE1"/>
    <w:rsid w:val="00175A9A"/>
    <w:rsid w:val="00177DCE"/>
    <w:rsid w:val="00216042"/>
    <w:rsid w:val="00227AF5"/>
    <w:rsid w:val="00235EC9"/>
    <w:rsid w:val="002641C1"/>
    <w:rsid w:val="00291ED0"/>
    <w:rsid w:val="002D0237"/>
    <w:rsid w:val="003152D0"/>
    <w:rsid w:val="0033149D"/>
    <w:rsid w:val="003D6D76"/>
    <w:rsid w:val="003E1C7E"/>
    <w:rsid w:val="004E71AB"/>
    <w:rsid w:val="0050607A"/>
    <w:rsid w:val="005904E6"/>
    <w:rsid w:val="005C5AE6"/>
    <w:rsid w:val="007173CB"/>
    <w:rsid w:val="00742EC4"/>
    <w:rsid w:val="007D3214"/>
    <w:rsid w:val="00801376"/>
    <w:rsid w:val="008B38F2"/>
    <w:rsid w:val="009528FB"/>
    <w:rsid w:val="009D7A2A"/>
    <w:rsid w:val="00A03824"/>
    <w:rsid w:val="00AD4AEC"/>
    <w:rsid w:val="00B2024A"/>
    <w:rsid w:val="00BB13C6"/>
    <w:rsid w:val="00C94ED4"/>
    <w:rsid w:val="00DF62A4"/>
    <w:rsid w:val="00E023CB"/>
    <w:rsid w:val="00F53E6E"/>
    <w:rsid w:val="00FC58EE"/>
    <w:rsid w:val="00F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C7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175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5A9A"/>
    <w:rPr>
      <w:rFonts w:ascii="Times New Roman" w:eastAsia="Times New Roman" w:hAnsi="Times New Roman" w:cs="Times New Roman"/>
      <w:sz w:val="32"/>
      <w:szCs w:val="32"/>
    </w:rPr>
  </w:style>
  <w:style w:type="paragraph" w:styleId="Odsekzoznamu">
    <w:name w:val="List Paragraph"/>
    <w:basedOn w:val="Normlny"/>
    <w:uiPriority w:val="1"/>
    <w:qFormat/>
    <w:rsid w:val="00175A9A"/>
    <w:pPr>
      <w:widowControl w:val="0"/>
      <w:autoSpaceDE w:val="0"/>
      <w:autoSpaceDN w:val="0"/>
      <w:spacing w:after="0" w:line="240" w:lineRule="auto"/>
      <w:ind w:left="832" w:hanging="361"/>
    </w:pPr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59"/>
    <w:rsid w:val="0023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3">
    <w:name w:val="Light Grid Accent 3"/>
    <w:basedOn w:val="Normlnatabuka"/>
    <w:uiPriority w:val="62"/>
    <w:rsid w:val="00235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FB7A5-920F-4A16-A127-615F0ABB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2021-02-19T08:18:00Z</dcterms:created>
  <dcterms:modified xsi:type="dcterms:W3CDTF">2021-02-19T08:18:00Z</dcterms:modified>
</cp:coreProperties>
</file>