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C7" w:rsidRDefault="00451C81" w:rsidP="00451C81">
      <w:pPr>
        <w:ind w:right="-648"/>
        <w:rPr>
          <w:b/>
          <w:bCs/>
          <w:sz w:val="36"/>
          <w:u w:val="single"/>
        </w:rPr>
      </w:pPr>
      <w:bookmarkStart w:id="0" w:name="_GoBack"/>
      <w:bookmarkEnd w:id="0"/>
      <w:r>
        <w:rPr>
          <w:b/>
          <w:bCs/>
          <w:sz w:val="36"/>
        </w:rPr>
        <w:t xml:space="preserve"> Prírodoveda 3.ročník                   Oklamčaková Jana</w:t>
      </w:r>
    </w:p>
    <w:p w:rsidR="00451C81" w:rsidRPr="00451C81" w:rsidRDefault="00451C81" w:rsidP="00451C81">
      <w:pPr>
        <w:ind w:right="-648"/>
        <w:rPr>
          <w:b/>
          <w:bCs/>
          <w:sz w:val="36"/>
          <w:u w:val="single"/>
        </w:rPr>
      </w:pPr>
    </w:p>
    <w:p w:rsidR="00C573C7" w:rsidRDefault="00C573C7">
      <w:pPr>
        <w:ind w:left="-480"/>
        <w:rPr>
          <w:sz w:val="20"/>
        </w:rPr>
      </w:pPr>
    </w:p>
    <w:p w:rsidR="00C573C7" w:rsidRDefault="00C573C7">
      <w:pPr>
        <w:ind w:left="-480" w:right="-648"/>
        <w:rPr>
          <w:sz w:val="20"/>
        </w:rPr>
      </w:pPr>
    </w:p>
    <w:p w:rsidR="00C573C7" w:rsidRDefault="00C573C7">
      <w:pPr>
        <w:pStyle w:val="Oznaitext"/>
        <w:numPr>
          <w:ilvl w:val="0"/>
          <w:numId w:val="7"/>
        </w:numPr>
        <w:rPr>
          <w:b/>
          <w:bCs/>
          <w:i w:val="0"/>
          <w:iCs w:val="0"/>
          <w:szCs w:val="20"/>
        </w:rPr>
      </w:pPr>
      <w:r>
        <w:rPr>
          <w:b/>
          <w:bCs/>
          <w:i w:val="0"/>
          <w:iCs w:val="0"/>
          <w:szCs w:val="20"/>
        </w:rPr>
        <w:t xml:space="preserve"> Dopíš, z akých látok sú vyrobené dané veci: </w:t>
      </w:r>
      <w:r>
        <w:rPr>
          <w:b/>
          <w:bCs/>
          <w:i w:val="0"/>
          <w:iCs w:val="0"/>
          <w:sz w:val="24"/>
          <w:szCs w:val="20"/>
        </w:rPr>
        <w:t>(papier, drevo, sklo, plast, kov)</w:t>
      </w:r>
    </w:p>
    <w:p w:rsidR="00C573C7" w:rsidRDefault="00C573C7">
      <w:pPr>
        <w:pStyle w:val="Oznaitext"/>
        <w:ind w:left="-600"/>
        <w:rPr>
          <w:b/>
          <w:bCs/>
          <w:i w:val="0"/>
          <w:iCs w:val="0"/>
          <w:szCs w:val="20"/>
        </w:rPr>
      </w:pPr>
    </w:p>
    <w:p w:rsidR="00C573C7" w:rsidRDefault="00C573C7">
      <w:pPr>
        <w:ind w:left="-480"/>
        <w:rPr>
          <w:i/>
          <w:iCs/>
          <w:sz w:val="28"/>
        </w:rPr>
      </w:pPr>
      <w:r>
        <w:rPr>
          <w:sz w:val="28"/>
        </w:rPr>
        <w:t xml:space="preserve">    </w:t>
      </w:r>
      <w:r>
        <w:rPr>
          <w:i/>
          <w:iCs/>
          <w:sz w:val="28"/>
        </w:rPr>
        <w:t>Kladivo je vyrobené z _____________________________________________ .</w:t>
      </w:r>
    </w:p>
    <w:p w:rsidR="00C573C7" w:rsidRDefault="00C573C7">
      <w:pPr>
        <w:ind w:left="-480"/>
        <w:rPr>
          <w:i/>
          <w:iCs/>
          <w:sz w:val="28"/>
        </w:rPr>
      </w:pPr>
      <w:r>
        <w:rPr>
          <w:i/>
          <w:iCs/>
          <w:sz w:val="28"/>
        </w:rPr>
        <w:t xml:space="preserve">    Fľaša je vyrobená z _______________________________________________ .</w:t>
      </w:r>
    </w:p>
    <w:p w:rsidR="00C573C7" w:rsidRDefault="00C573C7">
      <w:pPr>
        <w:ind w:left="-480"/>
        <w:rPr>
          <w:i/>
          <w:iCs/>
          <w:sz w:val="28"/>
        </w:rPr>
      </w:pPr>
      <w:r>
        <w:rPr>
          <w:i/>
          <w:iCs/>
          <w:sz w:val="28"/>
        </w:rPr>
        <w:t xml:space="preserve">    Kniha je vyrobená z _______________________________________________ .</w:t>
      </w:r>
    </w:p>
    <w:p w:rsidR="00C573C7" w:rsidRDefault="00C573C7">
      <w:pPr>
        <w:ind w:left="-480" w:right="-528"/>
        <w:rPr>
          <w:i/>
          <w:iCs/>
          <w:sz w:val="28"/>
        </w:rPr>
      </w:pPr>
      <w:r>
        <w:rPr>
          <w:i/>
          <w:iCs/>
          <w:sz w:val="28"/>
        </w:rPr>
        <w:t xml:space="preserve">    Okno  je vyrobené z _______________________________________________ . </w:t>
      </w:r>
    </w:p>
    <w:p w:rsidR="00C573C7" w:rsidRDefault="00C573C7">
      <w:pPr>
        <w:ind w:left="-480" w:right="-528"/>
        <w:rPr>
          <w:i/>
          <w:iCs/>
          <w:sz w:val="28"/>
        </w:rPr>
      </w:pPr>
    </w:p>
    <w:p w:rsidR="00C573C7" w:rsidRDefault="00C573C7">
      <w:pPr>
        <w:ind w:left="-480"/>
        <w:rPr>
          <w:sz w:val="28"/>
          <w:u w:val="single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>Odpovedaj na otázky slovom:</w:t>
      </w:r>
    </w:p>
    <w:p w:rsidR="00C573C7" w:rsidRDefault="00C573C7">
      <w:pPr>
        <w:numPr>
          <w:ilvl w:val="0"/>
          <w:numId w:val="7"/>
        </w:numPr>
        <w:rPr>
          <w:sz w:val="28"/>
        </w:rPr>
      </w:pPr>
      <w:r>
        <w:rPr>
          <w:b/>
          <w:bCs/>
          <w:sz w:val="28"/>
        </w:rPr>
        <w:t>Ako nazývame látky, ktoré zachovávajú svoj tvar?</w:t>
      </w:r>
      <w:r>
        <w:rPr>
          <w:sz w:val="28"/>
        </w:rPr>
        <w:t xml:space="preserve">  </w:t>
      </w:r>
      <w:r>
        <w:rPr>
          <w:i/>
          <w:iCs/>
          <w:sz w:val="28"/>
        </w:rPr>
        <w:t>P</w:t>
      </w:r>
      <w:r>
        <w:rPr>
          <w:sz w:val="28"/>
        </w:rPr>
        <w:t>____________ .</w:t>
      </w:r>
    </w:p>
    <w:p w:rsidR="00C573C7" w:rsidRDefault="00C573C7">
      <w:pPr>
        <w:ind w:left="-600"/>
        <w:rPr>
          <w:sz w:val="28"/>
        </w:rPr>
      </w:pPr>
    </w:p>
    <w:p w:rsidR="00C573C7" w:rsidRDefault="00C573C7">
      <w:pPr>
        <w:numPr>
          <w:ilvl w:val="0"/>
          <w:numId w:val="5"/>
        </w:numPr>
        <w:ind w:right="-648"/>
        <w:rPr>
          <w:sz w:val="28"/>
        </w:rPr>
      </w:pPr>
      <w:r>
        <w:rPr>
          <w:b/>
          <w:bCs/>
          <w:sz w:val="28"/>
        </w:rPr>
        <w:t>Ako nazývame látky, ktoré svoj tvar prispôsobujú nádobe?</w:t>
      </w:r>
      <w:r>
        <w:rPr>
          <w:sz w:val="28"/>
        </w:rPr>
        <w:t xml:space="preserve">  </w:t>
      </w:r>
      <w:r>
        <w:rPr>
          <w:i/>
          <w:iCs/>
          <w:sz w:val="28"/>
        </w:rPr>
        <w:t>K</w:t>
      </w:r>
      <w:r>
        <w:rPr>
          <w:sz w:val="28"/>
        </w:rPr>
        <w:t>________________ .</w:t>
      </w:r>
    </w:p>
    <w:p w:rsidR="00C573C7" w:rsidRDefault="00C573C7">
      <w:pPr>
        <w:ind w:left="-480" w:right="-648"/>
        <w:rPr>
          <w:sz w:val="28"/>
        </w:rPr>
      </w:pPr>
    </w:p>
    <w:p w:rsidR="00C573C7" w:rsidRDefault="00C573C7">
      <w:pPr>
        <w:numPr>
          <w:ilvl w:val="0"/>
          <w:numId w:val="5"/>
        </w:numPr>
        <w:ind w:right="-648"/>
        <w:rPr>
          <w:b/>
          <w:bCs/>
          <w:sz w:val="28"/>
        </w:rPr>
      </w:pPr>
      <w:r>
        <w:rPr>
          <w:b/>
          <w:bCs/>
          <w:sz w:val="28"/>
        </w:rPr>
        <w:t xml:space="preserve"> Akým meradlom meriame objem? </w:t>
      </w:r>
      <w:r>
        <w:rPr>
          <w:i/>
          <w:iCs/>
          <w:sz w:val="28"/>
        </w:rPr>
        <w:t>O</w:t>
      </w:r>
      <w:r>
        <w:rPr>
          <w:sz w:val="28"/>
        </w:rPr>
        <w:t>__________________   _______________ .</w:t>
      </w:r>
    </w:p>
    <w:p w:rsidR="00C573C7" w:rsidRDefault="00C573C7">
      <w:pPr>
        <w:ind w:left="-480" w:right="-648"/>
        <w:rPr>
          <w:b/>
          <w:bCs/>
          <w:sz w:val="28"/>
        </w:rPr>
      </w:pPr>
    </w:p>
    <w:p w:rsidR="00C573C7" w:rsidRDefault="00C573C7">
      <w:pPr>
        <w:numPr>
          <w:ilvl w:val="0"/>
          <w:numId w:val="5"/>
        </w:numPr>
        <w:ind w:right="-648"/>
        <w:rPr>
          <w:b/>
          <w:bCs/>
          <w:sz w:val="28"/>
        </w:rPr>
      </w:pPr>
      <w:r>
        <w:rPr>
          <w:b/>
          <w:bCs/>
          <w:sz w:val="28"/>
        </w:rPr>
        <w:t xml:space="preserve"> Akým meradlom meriame hmotnosť? </w:t>
      </w:r>
      <w:r>
        <w:rPr>
          <w:i/>
          <w:iCs/>
          <w:sz w:val="28"/>
        </w:rPr>
        <w:t>V</w:t>
      </w:r>
      <w:r>
        <w:rPr>
          <w:sz w:val="28"/>
        </w:rPr>
        <w:t>____________________ .</w:t>
      </w:r>
    </w:p>
    <w:p w:rsidR="00C573C7" w:rsidRDefault="00C573C7">
      <w:pPr>
        <w:ind w:left="-480" w:right="-648"/>
        <w:rPr>
          <w:b/>
          <w:bCs/>
          <w:sz w:val="28"/>
        </w:rPr>
      </w:pPr>
    </w:p>
    <w:p w:rsidR="00C573C7" w:rsidRDefault="00C573C7">
      <w:pPr>
        <w:numPr>
          <w:ilvl w:val="0"/>
          <w:numId w:val="5"/>
        </w:numPr>
        <w:ind w:right="-648"/>
        <w:rPr>
          <w:b/>
          <w:bCs/>
          <w:sz w:val="28"/>
        </w:rPr>
      </w:pPr>
      <w:r>
        <w:rPr>
          <w:b/>
          <w:bCs/>
          <w:sz w:val="28"/>
        </w:rPr>
        <w:t xml:space="preserve"> Akým meradlom meriame teplotu? </w:t>
      </w:r>
      <w:r>
        <w:rPr>
          <w:i/>
          <w:iCs/>
          <w:sz w:val="28"/>
        </w:rPr>
        <w:t>T</w:t>
      </w:r>
      <w:r>
        <w:rPr>
          <w:sz w:val="28"/>
        </w:rPr>
        <w:t>_______________________ .</w:t>
      </w:r>
    </w:p>
    <w:p w:rsidR="00C573C7" w:rsidRDefault="00C573C7">
      <w:pPr>
        <w:ind w:left="-480" w:right="-648"/>
        <w:rPr>
          <w:b/>
          <w:bCs/>
          <w:sz w:val="28"/>
        </w:rPr>
      </w:pPr>
    </w:p>
    <w:p w:rsidR="00C573C7" w:rsidRDefault="00C573C7">
      <w:pPr>
        <w:numPr>
          <w:ilvl w:val="0"/>
          <w:numId w:val="5"/>
        </w:numPr>
        <w:ind w:right="-648"/>
        <w:rPr>
          <w:b/>
          <w:bCs/>
          <w:sz w:val="28"/>
        </w:rPr>
      </w:pPr>
      <w:r>
        <w:rPr>
          <w:b/>
          <w:bCs/>
          <w:sz w:val="28"/>
        </w:rPr>
        <w:t xml:space="preserve"> Spoj čiarou jednotky, ktorými meriame:</w:t>
      </w:r>
    </w:p>
    <w:p w:rsidR="00C573C7" w:rsidRDefault="00C573C7">
      <w:pPr>
        <w:ind w:right="-648"/>
        <w:rPr>
          <w:b/>
          <w:bCs/>
          <w:sz w:val="28"/>
        </w:rPr>
      </w:pPr>
    </w:p>
    <w:p w:rsidR="00C573C7" w:rsidRDefault="00C573C7">
      <w:pPr>
        <w:pStyle w:val="Oznaitext"/>
        <w:tabs>
          <w:tab w:val="left" w:pos="3000"/>
        </w:tabs>
      </w:pPr>
      <w:r>
        <w:t>Teplotu</w:t>
      </w:r>
      <w:r>
        <w:tab/>
        <w:t xml:space="preserve">          liter (l), mililiter (ml)</w:t>
      </w:r>
    </w:p>
    <w:p w:rsidR="00C573C7" w:rsidRDefault="00C573C7">
      <w:pPr>
        <w:tabs>
          <w:tab w:val="left" w:pos="3000"/>
        </w:tabs>
        <w:ind w:left="-120" w:right="-648"/>
        <w:rPr>
          <w:i/>
          <w:iCs/>
          <w:sz w:val="28"/>
        </w:rPr>
      </w:pPr>
      <w:r>
        <w:rPr>
          <w:i/>
          <w:iCs/>
          <w:sz w:val="28"/>
        </w:rPr>
        <w:t>Hmotnosť</w:t>
      </w:r>
      <w:r>
        <w:rPr>
          <w:i/>
          <w:iCs/>
          <w:sz w:val="28"/>
        </w:rPr>
        <w:tab/>
        <w:t xml:space="preserve">          Celziov stupeň (</w:t>
      </w:r>
      <w:r>
        <w:rPr>
          <w:i/>
          <w:iCs/>
          <w:sz w:val="28"/>
        </w:rPr>
        <w:sym w:font="Symbol" w:char="F0B0"/>
      </w:r>
      <w:r>
        <w:rPr>
          <w:i/>
          <w:iCs/>
          <w:sz w:val="28"/>
        </w:rPr>
        <w:t xml:space="preserve"> C)</w:t>
      </w:r>
    </w:p>
    <w:p w:rsidR="00C573C7" w:rsidRDefault="00C573C7">
      <w:pPr>
        <w:pStyle w:val="Oznaitext"/>
        <w:tabs>
          <w:tab w:val="left" w:pos="3000"/>
        </w:tabs>
        <w:rPr>
          <w:i w:val="0"/>
          <w:iCs w:val="0"/>
        </w:rPr>
      </w:pPr>
      <w:r>
        <w:t>Objem</w:t>
      </w:r>
      <w:r>
        <w:tab/>
        <w:t xml:space="preserve">         kilogram (kg), gram (g)</w:t>
      </w:r>
    </w:p>
    <w:p w:rsidR="00C573C7" w:rsidRDefault="00C573C7">
      <w:pPr>
        <w:pStyle w:val="Oznaitext"/>
        <w:tabs>
          <w:tab w:val="left" w:pos="3000"/>
        </w:tabs>
        <w:rPr>
          <w:i w:val="0"/>
          <w:iCs w:val="0"/>
        </w:rPr>
      </w:pPr>
    </w:p>
    <w:p w:rsidR="00C573C7" w:rsidRDefault="00C573C7">
      <w:pPr>
        <w:pStyle w:val="Oznaitext"/>
        <w:numPr>
          <w:ilvl w:val="0"/>
          <w:numId w:val="5"/>
        </w:numPr>
        <w:tabs>
          <w:tab w:val="left" w:pos="3000"/>
        </w:tabs>
        <w:rPr>
          <w:i w:val="0"/>
          <w:iCs w:val="0"/>
        </w:rPr>
      </w:pPr>
      <w:r>
        <w:rPr>
          <w:i w:val="0"/>
          <w:iCs w:val="0"/>
        </w:rPr>
        <w:t xml:space="preserve">Na čo sa topením premení ľad z chladničky ? </w:t>
      </w:r>
      <w:r>
        <w:t xml:space="preserve">Na </w:t>
      </w:r>
      <w:r>
        <w:rPr>
          <w:i w:val="0"/>
          <w:iCs w:val="0"/>
        </w:rPr>
        <w:t>____________________________ .</w:t>
      </w:r>
    </w:p>
    <w:p w:rsidR="00C573C7" w:rsidRDefault="00C573C7">
      <w:pPr>
        <w:pStyle w:val="Oznaitext"/>
        <w:tabs>
          <w:tab w:val="left" w:pos="3000"/>
        </w:tabs>
        <w:ind w:left="-480"/>
        <w:rPr>
          <w:i w:val="0"/>
          <w:iCs w:val="0"/>
        </w:rPr>
      </w:pPr>
    </w:p>
    <w:p w:rsidR="00C573C7" w:rsidRDefault="00C573C7">
      <w:pPr>
        <w:pStyle w:val="Oznaitext"/>
        <w:numPr>
          <w:ilvl w:val="0"/>
          <w:numId w:val="5"/>
        </w:numPr>
        <w:tabs>
          <w:tab w:val="left" w:pos="3000"/>
        </w:tabs>
        <w:rPr>
          <w:i w:val="0"/>
          <w:iCs w:val="0"/>
        </w:rPr>
      </w:pPr>
      <w:r>
        <w:rPr>
          <w:i w:val="0"/>
          <w:iCs w:val="0"/>
        </w:rPr>
        <w:t xml:space="preserve">Na čo sa tuhnutím premení voda v zime ? </w:t>
      </w:r>
      <w:r>
        <w:t>Na</w:t>
      </w:r>
      <w:r>
        <w:rPr>
          <w:i w:val="0"/>
          <w:iCs w:val="0"/>
        </w:rPr>
        <w:t>________________________________ .</w:t>
      </w:r>
    </w:p>
    <w:p w:rsidR="00C573C7" w:rsidRDefault="00C573C7">
      <w:pPr>
        <w:pStyle w:val="Oznaitext"/>
        <w:tabs>
          <w:tab w:val="left" w:pos="3000"/>
        </w:tabs>
        <w:ind w:left="0"/>
        <w:rPr>
          <w:i w:val="0"/>
          <w:iCs w:val="0"/>
        </w:rPr>
      </w:pPr>
    </w:p>
    <w:p w:rsidR="00C573C7" w:rsidRDefault="00C573C7">
      <w:pPr>
        <w:pStyle w:val="Oznaitext"/>
        <w:numPr>
          <w:ilvl w:val="0"/>
          <w:numId w:val="5"/>
        </w:numPr>
        <w:tabs>
          <w:tab w:val="left" w:pos="3000"/>
        </w:tabs>
        <w:rPr>
          <w:i w:val="0"/>
          <w:iCs w:val="0"/>
        </w:rPr>
      </w:pPr>
      <w:r>
        <w:rPr>
          <w:i w:val="0"/>
          <w:iCs w:val="0"/>
        </w:rPr>
        <w:t xml:space="preserve"> Na čo sa vyparovaním premení voda ? </w:t>
      </w:r>
      <w:r>
        <w:t>Na</w:t>
      </w:r>
      <w:r>
        <w:rPr>
          <w:i w:val="0"/>
          <w:iCs w:val="0"/>
        </w:rPr>
        <w:t>___________________________________ .</w:t>
      </w:r>
    </w:p>
    <w:p w:rsidR="00C573C7" w:rsidRDefault="00C573C7">
      <w:pPr>
        <w:pStyle w:val="Oznaitext"/>
        <w:tabs>
          <w:tab w:val="left" w:pos="3000"/>
        </w:tabs>
        <w:ind w:left="0"/>
        <w:rPr>
          <w:i w:val="0"/>
          <w:iCs w:val="0"/>
        </w:rPr>
      </w:pPr>
    </w:p>
    <w:p w:rsidR="00C573C7" w:rsidRDefault="00C573C7">
      <w:pPr>
        <w:pStyle w:val="Oznaitext"/>
        <w:numPr>
          <w:ilvl w:val="0"/>
          <w:numId w:val="5"/>
        </w:numPr>
        <w:tabs>
          <w:tab w:val="left" w:pos="3000"/>
        </w:tabs>
        <w:rPr>
          <w:i w:val="0"/>
          <w:iCs w:val="0"/>
        </w:rPr>
      </w:pPr>
      <w:r>
        <w:rPr>
          <w:i w:val="0"/>
          <w:iCs w:val="0"/>
        </w:rPr>
        <w:t xml:space="preserve"> Čím sa plynné látky menia opäť na kvapaliny ? _____________________________ .</w:t>
      </w:r>
    </w:p>
    <w:p w:rsidR="00C573C7" w:rsidRDefault="00C573C7">
      <w:pPr>
        <w:pStyle w:val="Oznaitext"/>
        <w:tabs>
          <w:tab w:val="left" w:pos="3000"/>
        </w:tabs>
        <w:ind w:left="0"/>
        <w:rPr>
          <w:i w:val="0"/>
          <w:iCs w:val="0"/>
        </w:rPr>
      </w:pPr>
    </w:p>
    <w:p w:rsidR="00C573C7" w:rsidRDefault="00C573C7">
      <w:pPr>
        <w:pStyle w:val="Oznaitext"/>
        <w:numPr>
          <w:ilvl w:val="0"/>
          <w:numId w:val="5"/>
        </w:numPr>
        <w:tabs>
          <w:tab w:val="left" w:pos="3000"/>
        </w:tabs>
        <w:rPr>
          <w:i w:val="0"/>
          <w:iCs w:val="0"/>
        </w:rPr>
      </w:pPr>
      <w:r>
        <w:rPr>
          <w:i w:val="0"/>
          <w:iCs w:val="0"/>
        </w:rPr>
        <w:t xml:space="preserve"> Ako sa volá vodná para, ktorú môžeme vidieť ? </w:t>
      </w:r>
      <w:r>
        <w:t>H</w:t>
      </w:r>
      <w:r>
        <w:rPr>
          <w:i w:val="0"/>
          <w:iCs w:val="0"/>
        </w:rPr>
        <w:t>_______________________ .</w:t>
      </w:r>
    </w:p>
    <w:p w:rsidR="00C573C7" w:rsidRDefault="00C573C7">
      <w:pPr>
        <w:pStyle w:val="Oznaitext"/>
        <w:tabs>
          <w:tab w:val="left" w:pos="3000"/>
        </w:tabs>
        <w:ind w:left="0"/>
        <w:rPr>
          <w:i w:val="0"/>
          <w:iCs w:val="0"/>
        </w:rPr>
      </w:pPr>
    </w:p>
    <w:p w:rsidR="00C573C7" w:rsidRDefault="0023456F">
      <w:pPr>
        <w:pStyle w:val="Oznaitext"/>
        <w:numPr>
          <w:ilvl w:val="0"/>
          <w:numId w:val="5"/>
        </w:numPr>
        <w:tabs>
          <w:tab w:val="left" w:pos="3000"/>
        </w:tabs>
        <w:rPr>
          <w:i w:val="0"/>
          <w:iCs w:val="0"/>
        </w:rPr>
      </w:pPr>
      <w:r>
        <w:rPr>
          <w:rFonts w:ascii="Arial" w:hAnsi="Arial" w:cs="Arial"/>
          <w:noProof/>
          <w:color w:val="333333"/>
          <w:sz w:val="20"/>
          <w:szCs w:val="17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3429000</wp:posOffset>
            </wp:positionH>
            <wp:positionV relativeFrom="line">
              <wp:posOffset>22860</wp:posOffset>
            </wp:positionV>
            <wp:extent cx="1828800" cy="1537335"/>
            <wp:effectExtent l="0" t="0" r="0" b="5715"/>
            <wp:wrapSquare wrapText="bothSides"/>
            <wp:docPr id="3" name="Obrázok 2" descr="Mechanická laboratórna vá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hanická laboratórna vá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C7">
        <w:rPr>
          <w:i w:val="0"/>
          <w:iCs w:val="0"/>
        </w:rPr>
        <w:t xml:space="preserve"> Napíš, ako sa volajú  tieto meradlá:</w:t>
      </w:r>
    </w:p>
    <w:p w:rsidR="00C573C7" w:rsidRDefault="00C573C7">
      <w:r>
        <w:t xml:space="preserve">                             </w:t>
      </w:r>
    </w:p>
    <w:p w:rsidR="00C573C7" w:rsidRDefault="00C573C7">
      <w:pPr>
        <w:rPr>
          <w:sz w:val="28"/>
        </w:rPr>
      </w:pPr>
      <w:r>
        <w:rPr>
          <w:sz w:val="28"/>
          <w:szCs w:val="22"/>
          <w:lang w:val="cs-CZ"/>
        </w:rPr>
        <w:t xml:space="preserve">a)                          </w:t>
      </w:r>
    </w:p>
    <w:p w:rsidR="00C573C7" w:rsidRDefault="00C573C7"/>
    <w:p w:rsidR="00C573C7" w:rsidRDefault="00C573C7"/>
    <w:p w:rsidR="00C573C7" w:rsidRDefault="00C573C7">
      <w:r>
        <w:rPr>
          <w:rFonts w:ascii="Arial" w:hAnsi="Arial" w:cs="Arial"/>
          <w:sz w:val="22"/>
          <w:szCs w:val="22"/>
          <w:lang w:val="cs-CZ"/>
        </w:rPr>
        <w:t xml:space="preserve">                    </w:t>
      </w:r>
    </w:p>
    <w:p w:rsidR="00C573C7" w:rsidRDefault="00C573C7">
      <w:r>
        <w:t xml:space="preserve">          ______________________________                                                           </w:t>
      </w:r>
    </w:p>
    <w:p w:rsidR="00C573C7" w:rsidRDefault="00C573C7"/>
    <w:p w:rsidR="00C573C7" w:rsidRDefault="00C573C7">
      <w:r>
        <w:rPr>
          <w:sz w:val="28"/>
        </w:rPr>
        <w:lastRenderedPageBreak/>
        <w:t xml:space="preserve"> b)</w:t>
      </w:r>
      <w:r>
        <w:t xml:space="preserve">                  </w:t>
      </w:r>
      <w:r w:rsidR="0023456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33500" cy="2000250"/>
            <wp:effectExtent l="0" t="0" r="0" b="0"/>
            <wp:docPr id="1" name="Obrázok 1" descr="2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cs-CZ"/>
        </w:rPr>
        <w:t xml:space="preserve">          _____________________________________</w:t>
      </w:r>
    </w:p>
    <w:p w:rsidR="00C573C7" w:rsidRDefault="00C573C7"/>
    <w:p w:rsidR="00C573C7" w:rsidRDefault="00C573C7"/>
    <w:p w:rsidR="00C573C7" w:rsidRDefault="00C573C7"/>
    <w:p w:rsidR="00C573C7" w:rsidRDefault="00C573C7"/>
    <w:p w:rsidR="00C573C7" w:rsidRDefault="00C573C7">
      <w:pPr>
        <w:rPr>
          <w:sz w:val="28"/>
        </w:rPr>
      </w:pPr>
      <w:r>
        <w:rPr>
          <w:color w:val="5D717E"/>
          <w:sz w:val="28"/>
          <w:szCs w:val="17"/>
        </w:rPr>
        <w:t>c)</w:t>
      </w:r>
      <w:r>
        <w:rPr>
          <w:rFonts w:ascii="Verdana" w:hAnsi="Verdana"/>
          <w:color w:val="5D717E"/>
          <w:sz w:val="28"/>
          <w:szCs w:val="17"/>
        </w:rPr>
        <w:t xml:space="preserve">    </w:t>
      </w:r>
      <w:r w:rsidR="0023456F">
        <w:rPr>
          <w:rFonts w:ascii="Verdana" w:hAnsi="Verdana"/>
          <w:noProof/>
          <w:color w:val="5D717E"/>
          <w:sz w:val="17"/>
          <w:szCs w:val="17"/>
        </w:rPr>
        <w:drawing>
          <wp:inline distT="0" distB="0" distL="0" distR="0">
            <wp:extent cx="2295525" cy="2295525"/>
            <wp:effectExtent l="0" t="0" r="9525" b="9525"/>
            <wp:docPr id="2" name="bigpic" descr="http://eshop.zdravmat.sk/904-1610-thickbox/teplomer-izbovy-novo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http://eshop.zdravmat.sk/904-1610-thickbox/teplomer-izbovy-novopla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D717E"/>
          <w:sz w:val="17"/>
          <w:szCs w:val="17"/>
        </w:rPr>
        <w:t>________________________________</w:t>
      </w:r>
    </w:p>
    <w:p w:rsidR="00C573C7" w:rsidRDefault="00C573C7"/>
    <w:p w:rsidR="00C573C7" w:rsidRDefault="00C573C7"/>
    <w:p w:rsidR="00C573C7" w:rsidRDefault="00C573C7"/>
    <w:p w:rsidR="00C573C7" w:rsidRPr="00451C81" w:rsidRDefault="00451C81" w:rsidP="00451C81">
      <w:pPr>
        <w:tabs>
          <w:tab w:val="left" w:pos="1350"/>
        </w:tabs>
      </w:pPr>
      <w:r>
        <w:t xml:space="preserve">              </w:t>
      </w:r>
      <w:r w:rsidR="00C573C7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sectPr w:rsidR="00C573C7" w:rsidRPr="00451C81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1B7B"/>
    <w:multiLevelType w:val="hybridMultilevel"/>
    <w:tmpl w:val="A3FEC61C"/>
    <w:lvl w:ilvl="0" w:tplc="B7AE04B2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248119BC"/>
    <w:multiLevelType w:val="hybridMultilevel"/>
    <w:tmpl w:val="D07EF900"/>
    <w:lvl w:ilvl="0" w:tplc="3C7002D4">
      <w:start w:val="8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 w15:restartNumberingAfterBreak="0">
    <w:nsid w:val="31C63C1F"/>
    <w:multiLevelType w:val="hybridMultilevel"/>
    <w:tmpl w:val="47E81530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4FD4"/>
    <w:multiLevelType w:val="hybridMultilevel"/>
    <w:tmpl w:val="C45C9D80"/>
    <w:lvl w:ilvl="0" w:tplc="96DAAC5C">
      <w:start w:val="1"/>
      <w:numFmt w:val="decimal"/>
      <w:lvlText w:val="%1."/>
      <w:lvlJc w:val="left"/>
      <w:pPr>
        <w:tabs>
          <w:tab w:val="num" w:pos="-90"/>
        </w:tabs>
        <w:ind w:left="-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4" w15:restartNumberingAfterBreak="0">
    <w:nsid w:val="4AD6277D"/>
    <w:multiLevelType w:val="hybridMultilevel"/>
    <w:tmpl w:val="F56832F8"/>
    <w:lvl w:ilvl="0" w:tplc="A7C4BD2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 w15:restartNumberingAfterBreak="0">
    <w:nsid w:val="714654AE"/>
    <w:multiLevelType w:val="hybridMultilevel"/>
    <w:tmpl w:val="6E4863E6"/>
    <w:lvl w:ilvl="0" w:tplc="8646A682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6" w15:restartNumberingAfterBreak="0">
    <w:nsid w:val="716E5C67"/>
    <w:multiLevelType w:val="hybridMultilevel"/>
    <w:tmpl w:val="AD901464"/>
    <w:lvl w:ilvl="0" w:tplc="AFB0A0F0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81"/>
    <w:rsid w:val="0023456F"/>
    <w:rsid w:val="00451C81"/>
    <w:rsid w:val="00576EA0"/>
    <w:rsid w:val="00C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0429-5125-4A29-8F02-B6C06A1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y"/>
    <w:next w:val="Normlny"/>
    <w:qFormat/>
    <w:pPr>
      <w:keepNext/>
      <w:ind w:left="-120" w:right="-648"/>
      <w:outlineLvl w:val="1"/>
    </w:pPr>
    <w:rPr>
      <w:i/>
      <w:iCs/>
      <w:sz w:val="28"/>
    </w:rPr>
  </w:style>
  <w:style w:type="paragraph" w:styleId="Nadpis4">
    <w:name w:val="heading 4"/>
    <w:basedOn w:val="Normlny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</w:rPr>
  </w:style>
  <w:style w:type="paragraph" w:styleId="Nadpis6">
    <w:name w:val="heading 6"/>
    <w:basedOn w:val="Normlny"/>
    <w:qFormat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 w:hint="eastAsia"/>
      <w:b/>
      <w:bCs/>
      <w:sz w:val="15"/>
      <w:szCs w:val="15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Oznaitext">
    <w:name w:val="Block Text"/>
    <w:basedOn w:val="Normlny"/>
    <w:semiHidden/>
    <w:pPr>
      <w:ind w:left="-120" w:right="-648"/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TEMATICKÝ VÝCHOVNO – VZDELÁVACÍ  PLÁN</vt:lpstr>
      <vt:lpstr>TEMATICKÝ VÝCHOVNO – VZDELÁVACÍ  PLÁN  </vt:lpstr>
    </vt:vector>
  </TitlesOfParts>
  <Company>HomeComp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VÝCHOVNO – VZDELÁVACÍ  PLÁN</dc:title>
  <dc:subject/>
  <dc:creator>Home</dc:creator>
  <cp:keywords/>
  <cp:lastModifiedBy>stemi</cp:lastModifiedBy>
  <cp:revision>2</cp:revision>
  <dcterms:created xsi:type="dcterms:W3CDTF">2021-02-15T13:39:00Z</dcterms:created>
  <dcterms:modified xsi:type="dcterms:W3CDTF">2021-02-15T13:39:00Z</dcterms:modified>
</cp:coreProperties>
</file>