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82" w:rsidRPr="00683781" w:rsidRDefault="00E61382" w:rsidP="00B565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eastAsia="sk-SK"/>
        </w:rPr>
      </w:pPr>
      <w:r w:rsidRPr="00683781">
        <w:rPr>
          <w:rFonts w:ascii="Arial" w:eastAsia="Times New Roman" w:hAnsi="Arial" w:cs="Arial"/>
          <w:b/>
          <w:sz w:val="36"/>
          <w:szCs w:val="36"/>
          <w:lang w:eastAsia="sk-SK"/>
        </w:rPr>
        <w:t>Príslovia, porekadlá, pranostiky</w:t>
      </w:r>
      <w:r w:rsidR="00683781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="00683781">
        <w:rPr>
          <w:rFonts w:ascii="Arial" w:eastAsia="Times New Roman" w:hAnsi="Arial" w:cs="Arial"/>
          <w:b/>
          <w:sz w:val="36"/>
          <w:szCs w:val="36"/>
          <w:lang w:eastAsia="sk-SK"/>
        </w:rPr>
        <w:tab/>
        <w:t>..........................</w:t>
      </w:r>
    </w:p>
    <w:p w:rsidR="00E61382" w:rsidRPr="00683781" w:rsidRDefault="00E61382" w:rsidP="006837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Príslovia </w:t>
      </w:r>
      <w:r w:rsidRPr="00683781">
        <w:rPr>
          <w:rFonts w:ascii="Arial" w:eastAsia="Times New Roman" w:hAnsi="Arial" w:cs="Arial"/>
          <w:sz w:val="24"/>
          <w:szCs w:val="24"/>
          <w:lang w:eastAsia="sk-SK"/>
        </w:rPr>
        <w:t xml:space="preserve">sa veľmi podobajú na porekadlá, vyjadrujú výstižne životnú skúsenosť a </w:t>
      </w:r>
      <w:r w:rsidRPr="006837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majú</w:t>
      </w:r>
      <w:r w:rsidRPr="00683781">
        <w:rPr>
          <w:rFonts w:ascii="Arial" w:eastAsia="Times New Roman" w:hAnsi="Arial" w:cs="Arial"/>
          <w:sz w:val="24"/>
          <w:szCs w:val="24"/>
          <w:lang w:eastAsia="sk-SK"/>
        </w:rPr>
        <w:t xml:space="preserve"> poučný význam. </w:t>
      </w:r>
    </w:p>
    <w:p w:rsidR="00E61382" w:rsidRPr="00683781" w:rsidRDefault="00E61382" w:rsidP="006837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Porekadlá</w:t>
      </w:r>
      <w:r w:rsidRPr="00683781">
        <w:rPr>
          <w:rFonts w:ascii="Arial" w:eastAsia="Times New Roman" w:hAnsi="Arial" w:cs="Arial"/>
          <w:sz w:val="24"/>
          <w:szCs w:val="24"/>
          <w:lang w:eastAsia="sk-SK"/>
        </w:rPr>
        <w:t xml:space="preserve"> vyjadrujú výstižne životnú skúsenosť, ale </w:t>
      </w:r>
      <w:r w:rsidRPr="006837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nemajú</w:t>
      </w:r>
      <w:r w:rsidRPr="00683781">
        <w:rPr>
          <w:rFonts w:ascii="Arial" w:eastAsia="Times New Roman" w:hAnsi="Arial" w:cs="Arial"/>
          <w:sz w:val="24"/>
          <w:szCs w:val="24"/>
          <w:lang w:eastAsia="sk-SK"/>
        </w:rPr>
        <w:t xml:space="preserve"> poučný význam. </w:t>
      </w:r>
    </w:p>
    <w:p w:rsidR="00683781" w:rsidRPr="00683781" w:rsidRDefault="00683781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Pranostika </w:t>
      </w:r>
      <w:r w:rsidRPr="00683781">
        <w:rPr>
          <w:rFonts w:ascii="Arial" w:eastAsia="Times New Roman" w:hAnsi="Arial" w:cs="Arial"/>
          <w:sz w:val="24"/>
          <w:szCs w:val="24"/>
          <w:lang w:eastAsia="sk-SK"/>
        </w:rPr>
        <w:t>je ľudová múdrosť s predpoveďou počasia alebo životnou skúsenosťou.</w:t>
      </w:r>
    </w:p>
    <w:p w:rsidR="00E61382" w:rsidRPr="00683781" w:rsidRDefault="00E61382" w:rsidP="00683781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83781" w:rsidRDefault="00683781" w:rsidP="00683781">
      <w:pPr>
        <w:pStyle w:val="Odsekzoznamu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sk-SK"/>
        </w:rPr>
        <w:sectPr w:rsidR="00683781" w:rsidSect="00B565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1382" w:rsidRPr="00683781" w:rsidRDefault="00E61382" w:rsidP="00683781">
      <w:pPr>
        <w:pStyle w:val="Odsekzoznamu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sk-SK"/>
        </w:rPr>
        <w:lastRenderedPageBreak/>
        <w:t>Príklady prísloví:</w:t>
      </w:r>
    </w:p>
    <w:p w:rsidR="00E61382" w:rsidRPr="00683781" w:rsidRDefault="00E61382" w:rsidP="00683781">
      <w:pPr>
        <w:pStyle w:val="Odsekzoznamu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Komu niet rady, tomu niet pomoci.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Kto hlboko orie, zlato vyoráva.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Kto vysoko lieta, nízko padá.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Bez práce nie sú koláče.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Kto nemá v hlave, má v pätách.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Kto chce dačo mať, musí o to dbať.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Aká práca, taká pláca.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Kto neskoro chodí, sám sebe škodí.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Kto sa vlečie, neutečie. 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Komu sa nelení, tomu sa zelení. </w:t>
      </w:r>
    </w:p>
    <w:p w:rsidR="00E61382" w:rsidRPr="00683781" w:rsidRDefault="00E61382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61382" w:rsidRPr="00683781" w:rsidRDefault="00E61382" w:rsidP="00683781">
      <w:pPr>
        <w:pStyle w:val="Odsekzoznamu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sk-SK"/>
        </w:rPr>
        <w:t>Príklady porekadiel: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683781">
        <w:rPr>
          <w:rFonts w:ascii="Arial" w:hAnsi="Arial" w:cs="Arial"/>
          <w:i/>
        </w:rPr>
        <w:t>Dobre bohatému v teple sedieť.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683781">
        <w:rPr>
          <w:rFonts w:ascii="Arial" w:hAnsi="Arial" w:cs="Arial"/>
          <w:i/>
        </w:rPr>
        <w:t>Kde je husto, nie je pusto.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683781">
        <w:rPr>
          <w:rFonts w:ascii="Arial" w:hAnsi="Arial" w:cs="Arial"/>
          <w:i/>
        </w:rPr>
        <w:t>Bohatý nemá nikdy dosť.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683781">
        <w:rPr>
          <w:rFonts w:ascii="Arial" w:hAnsi="Arial" w:cs="Arial"/>
          <w:i/>
        </w:rPr>
        <w:t>I boháč chudobným stať sa môže stať.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683781">
        <w:rPr>
          <w:rFonts w:ascii="Arial" w:hAnsi="Arial" w:cs="Arial"/>
          <w:i/>
        </w:rPr>
        <w:t>Hlad je veľký pán.</w:t>
      </w:r>
    </w:p>
    <w:p w:rsidR="00E61382" w:rsidRPr="00683781" w:rsidRDefault="00E61382" w:rsidP="00683781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683781">
        <w:rPr>
          <w:rFonts w:ascii="Arial" w:hAnsi="Arial" w:cs="Arial"/>
          <w:i/>
        </w:rPr>
        <w:t>Za málo peňazí málo muziky.</w:t>
      </w:r>
    </w:p>
    <w:p w:rsidR="00683781" w:rsidRPr="00683781" w:rsidRDefault="00683781" w:rsidP="00683781">
      <w:pPr>
        <w:spacing w:before="100" w:beforeAutospacing="1" w:after="100" w:afterAutospacing="1" w:line="240" w:lineRule="atLeast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sk-SK"/>
        </w:rPr>
        <w:lastRenderedPageBreak/>
        <w:t>Príklady pranostík</w:t>
      </w:r>
      <w:r w:rsidRPr="00683781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  <w:lang w:eastAsia="sk-SK"/>
        </w:rPr>
        <w:t>: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Keď je pekne na Romana, býva žatva požehnaná.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Na svätého Gregora idú ľady do mora. 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Dážď, keď nesie január, neteší sa hospodár.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Plačlivá Dorota, </w:t>
      </w:r>
      <w:proofErr w:type="spellStart"/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omrzlá</w:t>
      </w:r>
      <w:proofErr w:type="spellEnd"/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 robota.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Kto nenasial hrachu v marci, nebude ho variť v hrnci. 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Čo január zazelená, to máj spáli. 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Mnoho snehu, mnoho sena.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Matej ľady láme.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Apríl seno seje.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Chladný júl celé leto ochladí.</w:t>
      </w:r>
    </w:p>
    <w:p w:rsidR="00683781" w:rsidRPr="00683781" w:rsidRDefault="00683781" w:rsidP="00683781">
      <w:pPr>
        <w:pStyle w:val="Odsekzoznamu"/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Čo august nedopečie, to september nedovarí.</w:t>
      </w:r>
    </w:p>
    <w:p w:rsidR="00683781" w:rsidRDefault="00683781" w:rsidP="0068378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  <w:sectPr w:rsidR="00683781" w:rsidSect="006837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331C" w:rsidRPr="00683781" w:rsidRDefault="0047331C" w:rsidP="0068378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</w:p>
    <w:p w:rsidR="0047331C" w:rsidRPr="00683781" w:rsidRDefault="0047331C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61382" w:rsidRPr="00683781" w:rsidRDefault="00683781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sk-SK"/>
        </w:rPr>
        <w:t>Úlohy</w:t>
      </w:r>
      <w:r w:rsidR="00E61382" w:rsidRPr="00683781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sk-SK"/>
        </w:rPr>
        <w:t xml:space="preserve">: </w:t>
      </w:r>
    </w:p>
    <w:p w:rsidR="00E61382" w:rsidRDefault="00B565F0" w:rsidP="0068378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1. </w:t>
      </w:r>
      <w:r w:rsid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U</w:t>
      </w:r>
      <w:r w:rsidR="00E61382"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rč</w:t>
      </w:r>
      <w:r w:rsid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i</w:t>
      </w:r>
      <w:r w:rsidR="00E61382"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, či ide o</w:t>
      </w:r>
      <w:r w:rsid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 </w:t>
      </w:r>
      <w:r w:rsidR="00E61382"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príslovie</w:t>
      </w:r>
      <w:r w:rsid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, pranostiku</w:t>
      </w:r>
      <w:r w:rsidR="00E61382" w:rsidRP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 alebo porekadlo</w:t>
      </w:r>
      <w:r w:rsidR="00683781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.</w:t>
      </w:r>
    </w:p>
    <w:p w:rsidR="00683781" w:rsidRPr="00683781" w:rsidRDefault="00683781" w:rsidP="006837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67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3"/>
        <w:gridCol w:w="3052"/>
      </w:tblGrid>
      <w:tr w:rsidR="00E61382" w:rsidRPr="00683781" w:rsidTr="00B565F0">
        <w:trPr>
          <w:trHeight w:val="225"/>
          <w:tblCellSpacing w:w="0" w:type="dxa"/>
        </w:trPr>
        <w:tc>
          <w:tcPr>
            <w:tcW w:w="3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Dal ho do laty.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Kto včera luhal, tomu zajtra neuveria.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Patrí mu celý svet.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Kto druhému jamu kope, sám do nej spadne.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B565F0">
        <w:trPr>
          <w:trHeight w:val="240"/>
          <w:tblCellSpacing w:w="0" w:type="dxa"/>
        </w:trPr>
        <w:tc>
          <w:tcPr>
            <w:tcW w:w="3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Kto mlčí, ten svedčí.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B565F0">
        <w:trPr>
          <w:trHeight w:val="240"/>
          <w:tblCellSpacing w:w="0" w:type="dxa"/>
        </w:trPr>
        <w:tc>
          <w:tcPr>
            <w:tcW w:w="3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Akoby hrom do neho udrel.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B565F0">
        <w:trPr>
          <w:trHeight w:val="240"/>
          <w:tblCellSpacing w:w="0" w:type="dxa"/>
        </w:trPr>
        <w:tc>
          <w:tcPr>
            <w:tcW w:w="3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V zdravom tele zdravý duch.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B565F0">
        <w:trPr>
          <w:trHeight w:val="240"/>
          <w:tblCellSpacing w:w="0" w:type="dxa"/>
        </w:trPr>
        <w:tc>
          <w:tcPr>
            <w:tcW w:w="3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Dám na to krk.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B565F0">
        <w:trPr>
          <w:trHeight w:val="240"/>
          <w:tblCellSpacing w:w="0" w:type="dxa"/>
        </w:trPr>
        <w:tc>
          <w:tcPr>
            <w:tcW w:w="3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 xml:space="preserve">Lepší vrabec v hrsti ako holub na streche. 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E61382" w:rsidRPr="00683781" w:rsidTr="00B565F0">
        <w:trPr>
          <w:trHeight w:val="225"/>
          <w:tblCellSpacing w:w="0" w:type="dxa"/>
        </w:trPr>
        <w:tc>
          <w:tcPr>
            <w:tcW w:w="3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Dostal sa do slepej uličky.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E61382" w:rsidRPr="00B565F0" w:rsidRDefault="00E61382" w:rsidP="00683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565F0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 </w:t>
      </w:r>
      <w:r w:rsidR="00B565F0" w:rsidRPr="00B565F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2. </w:t>
      </w:r>
      <w:r w:rsidRPr="00B565F0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Z poprehadzovaných slovných spojení vytvor príslovia:</w:t>
      </w:r>
    </w:p>
    <w:p w:rsidR="00E61382" w:rsidRPr="00683781" w:rsidRDefault="00E61382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65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5"/>
        <w:gridCol w:w="3025"/>
      </w:tblGrid>
      <w:tr w:rsidR="00E61382" w:rsidRPr="00683781" w:rsidTr="00E61382">
        <w:trPr>
          <w:trHeight w:val="225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Komu sa nelení,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palicu si nájde.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Kto chce psa biť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dlhy si plaťme.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Práca chvatná,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sám sebe škodí.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Priatelia buďme,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má prázdne gamby.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Ak chceš spať sladko,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málo platná.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Kto sa hanbí,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večeraj ľahko.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Kto neskoro chodí,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tomu sa zelení.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Čo môžeš urobiť dnes,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nech nejde do lesa.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 xml:space="preserve">Kto sa bojí, 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 xml:space="preserve">v starobe akoby si našiel. </w:t>
            </w:r>
          </w:p>
        </w:tc>
      </w:tr>
      <w:tr w:rsidR="00E61382" w:rsidRPr="00683781" w:rsidTr="00E61382">
        <w:trPr>
          <w:trHeight w:val="225"/>
          <w:tblCellSpacing w:w="0" w:type="dxa"/>
        </w:trPr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Čo sa v mladosti naučíš,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neodkladaj na zajtra.</w:t>
            </w:r>
          </w:p>
        </w:tc>
      </w:tr>
    </w:tbl>
    <w:p w:rsidR="00E61382" w:rsidRPr="00683781" w:rsidRDefault="00E61382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E61382" w:rsidRPr="00683781" w:rsidRDefault="00E61382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E61382" w:rsidRPr="00683781" w:rsidRDefault="00E61382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61382" w:rsidRPr="00B565F0" w:rsidRDefault="00B565F0" w:rsidP="00683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565F0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3. </w:t>
      </w:r>
      <w:r w:rsidR="00E61382" w:rsidRPr="00B565F0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Zakry si pravý stĺpec a skús dokončiť pranostiky:</w:t>
      </w:r>
    </w:p>
    <w:p w:rsidR="00E61382" w:rsidRPr="00683781" w:rsidRDefault="00E61382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640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3"/>
        <w:gridCol w:w="3102"/>
      </w:tblGrid>
      <w:tr w:rsidR="00E61382" w:rsidRPr="00683781" w:rsidTr="00E61382">
        <w:trPr>
          <w:trHeight w:val="225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Barbora ťahá ......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....sane do dvora.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September …..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.... z poľa ber!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Martin chodí na ....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.... bielom koni.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Medardova kvapka....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.... štyridsať dní kvapká.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Katarína na ľade,....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.... Vianoce na blate.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Studený máj ....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 xml:space="preserve">.... v stodole raj. 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Hromnice - ....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.... koniec sanice.</w:t>
            </w:r>
          </w:p>
        </w:tc>
      </w:tr>
      <w:tr w:rsidR="00E61382" w:rsidRPr="00683781" w:rsidTr="00E61382">
        <w:trPr>
          <w:trHeight w:val="240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Ako na Nový rok, ....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.... tak po celý rok.</w:t>
            </w:r>
          </w:p>
        </w:tc>
      </w:tr>
      <w:tr w:rsidR="00E61382" w:rsidRPr="00683781" w:rsidTr="00E61382">
        <w:trPr>
          <w:trHeight w:val="225"/>
          <w:tblCellSpacing w:w="0" w:type="dxa"/>
        </w:trPr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Májová tráva....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382" w:rsidRPr="00683781" w:rsidRDefault="00E61382" w:rsidP="00683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83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.... moc úžitku dáva.</w:t>
            </w:r>
          </w:p>
        </w:tc>
      </w:tr>
    </w:tbl>
    <w:p w:rsidR="00E61382" w:rsidRPr="00683781" w:rsidRDefault="00E61382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E61382" w:rsidRPr="00683781" w:rsidRDefault="00E61382" w:rsidP="006837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83781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047A30" w:rsidRPr="00683781" w:rsidRDefault="00047A30" w:rsidP="00683781">
      <w:pPr>
        <w:spacing w:line="240" w:lineRule="auto"/>
        <w:rPr>
          <w:rFonts w:ascii="Arial" w:hAnsi="Arial" w:cs="Arial"/>
        </w:rPr>
      </w:pPr>
    </w:p>
    <w:sectPr w:rsidR="00047A30" w:rsidRPr="00683781" w:rsidSect="00B565F0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473"/>
    <w:multiLevelType w:val="multilevel"/>
    <w:tmpl w:val="F938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8437B"/>
    <w:multiLevelType w:val="multilevel"/>
    <w:tmpl w:val="015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15FD1"/>
    <w:multiLevelType w:val="multilevel"/>
    <w:tmpl w:val="63E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10626"/>
    <w:multiLevelType w:val="hybridMultilevel"/>
    <w:tmpl w:val="FFD07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382"/>
    <w:rsid w:val="00047A30"/>
    <w:rsid w:val="00410D6B"/>
    <w:rsid w:val="0047331C"/>
    <w:rsid w:val="00683781"/>
    <w:rsid w:val="009379AF"/>
    <w:rsid w:val="00A20D5F"/>
    <w:rsid w:val="00B11183"/>
    <w:rsid w:val="00B565F0"/>
    <w:rsid w:val="00E11CF5"/>
    <w:rsid w:val="00E61382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A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6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3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5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3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8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8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4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6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2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8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8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5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5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0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4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3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Administrátor</cp:lastModifiedBy>
  <cp:revision>2</cp:revision>
  <dcterms:created xsi:type="dcterms:W3CDTF">2021-01-13T11:42:00Z</dcterms:created>
  <dcterms:modified xsi:type="dcterms:W3CDTF">2021-01-13T11:42:00Z</dcterms:modified>
</cp:coreProperties>
</file>